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1917E8" w14:textId="3015D87E" w:rsidR="0088724E" w:rsidRPr="00C309F2" w:rsidRDefault="00FB4E3A" w:rsidP="0088724E">
      <w:pPr>
        <w:widowControl w:val="0"/>
        <w:autoSpaceDE w:val="0"/>
        <w:autoSpaceDN w:val="0"/>
        <w:spacing w:after="0" w:line="240" w:lineRule="auto"/>
        <w:jc w:val="cente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A27">
        <w:rPr>
          <w:noProof/>
        </w:rPr>
        <w:drawing>
          <wp:anchor distT="0" distB="0" distL="114300" distR="114300" simplePos="0" relativeHeight="251663360" behindDoc="0" locked="0" layoutInCell="1" allowOverlap="1" wp14:anchorId="511F1617" wp14:editId="6CC7AB95">
            <wp:simplePos x="0" y="0"/>
            <wp:positionH relativeFrom="margin">
              <wp:posOffset>116006</wp:posOffset>
            </wp:positionH>
            <wp:positionV relativeFrom="paragraph">
              <wp:posOffset>0</wp:posOffset>
            </wp:positionV>
            <wp:extent cx="1019175" cy="101917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88724E" w:rsidRPr="006F211D">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ARZANA</w:t>
      </w:r>
    </w:p>
    <w:p w14:paraId="08B6E33F" w14:textId="77777777"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8"/>
          <w:u w:val="single"/>
          <w:lang w:eastAsia="it-IT" w:bidi="it-IT"/>
        </w:rPr>
      </w:pPr>
    </w:p>
    <w:p w14:paraId="6B3891B2" w14:textId="6F86C681" w:rsidR="0088724E" w:rsidRPr="00C309F2" w:rsidRDefault="0088724E" w:rsidP="00FB4E3A">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309F2">
        <w:rPr>
          <w:rFonts w:ascii="Nirmala UI Semilight" w:eastAsia="Times New Roman" w:hAnsi="Nirmala UI Semilight" w:cs="Nirmala UI Semilight"/>
          <w:sz w:val="20"/>
          <w:lang w:eastAsia="it-IT" w:bidi="it-IT"/>
        </w:rPr>
        <w:t>“</w:t>
      </w:r>
      <w:r w:rsidR="00FB4E3A" w:rsidRPr="00FB4E3A">
        <w:rPr>
          <w:rFonts w:ascii="Nirmala UI Semilight" w:eastAsia="Times New Roman" w:hAnsi="Nirmala UI Semilight" w:cs="Nirmala UI Semilight"/>
          <w:sz w:val="20"/>
          <w:lang w:eastAsia="it-IT" w:bidi="it-IT"/>
        </w:rPr>
        <w:t>Via Monsignor Virgilio, 30/Bis</w:t>
      </w:r>
      <w:r w:rsidR="00FB4E3A">
        <w:rPr>
          <w:rFonts w:ascii="Nirmala UI Semilight" w:eastAsia="Times New Roman" w:hAnsi="Nirmala UI Semilight" w:cs="Nirmala UI Semilight"/>
          <w:sz w:val="20"/>
          <w:lang w:eastAsia="it-IT" w:bidi="it-IT"/>
        </w:rPr>
        <w:t xml:space="preserve"> - </w:t>
      </w:r>
      <w:r w:rsidR="00FB4E3A" w:rsidRPr="00FB4E3A">
        <w:rPr>
          <w:rFonts w:ascii="Nirmala UI Semilight" w:eastAsia="Times New Roman" w:hAnsi="Nirmala UI Semilight" w:cs="Nirmala UI Semilight"/>
          <w:sz w:val="20"/>
          <w:lang w:eastAsia="it-IT" w:bidi="it-IT"/>
        </w:rPr>
        <w:t>08040 Arzana (OG)</w:t>
      </w:r>
      <w:r w:rsidR="00021847">
        <w:rPr>
          <w:rFonts w:ascii="Nirmala UI Semilight" w:eastAsia="Times New Roman" w:hAnsi="Nirmala UI Semilight" w:cs="Nirmala UI Semilight"/>
          <w:sz w:val="20"/>
          <w:lang w:eastAsia="it-IT" w:bidi="it-IT"/>
        </w:rPr>
        <w:t>”</w:t>
      </w:r>
    </w:p>
    <w:p w14:paraId="743A4123" w14:textId="5241FA8A" w:rsidR="0088724E" w:rsidRPr="00021847"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20"/>
          <w:lang w:val="en-US" w:eastAsia="it-IT" w:bidi="it-IT"/>
        </w:rPr>
      </w:pPr>
      <w:r w:rsidRPr="00021847">
        <w:rPr>
          <w:rFonts w:ascii="Nirmala UI Semilight" w:eastAsia="Times New Roman" w:hAnsi="Nirmala UI Semilight" w:cs="Nirmala UI Semilight"/>
          <w:sz w:val="20"/>
          <w:lang w:val="en-US" w:eastAsia="it-IT" w:bidi="it-IT"/>
        </w:rPr>
        <w:t xml:space="preserve">Tel.: </w:t>
      </w:r>
      <w:r w:rsidR="00FB4E3A" w:rsidRPr="00FB4E3A">
        <w:rPr>
          <w:rFonts w:ascii="Nirmala UI Semilight" w:eastAsia="Times New Roman" w:hAnsi="Nirmala UI Semilight" w:cs="Nirmala UI Semilight"/>
          <w:sz w:val="20"/>
          <w:lang w:val="en-US" w:eastAsia="it-IT" w:bidi="it-IT"/>
        </w:rPr>
        <w:t xml:space="preserve">0782.37350 </w:t>
      </w:r>
      <w:r w:rsidRPr="00021847">
        <w:rPr>
          <w:rFonts w:ascii="Nirmala UI Semilight" w:eastAsia="Times New Roman" w:hAnsi="Nirmala UI Semilight" w:cs="Nirmala UI Semilight"/>
          <w:sz w:val="20"/>
          <w:lang w:val="en-US" w:eastAsia="it-IT" w:bidi="it-IT"/>
        </w:rPr>
        <w:t xml:space="preserve">- C.F.: </w:t>
      </w:r>
      <w:r w:rsidR="00FB4E3A" w:rsidRPr="00FB4E3A">
        <w:rPr>
          <w:rFonts w:ascii="Nirmala UI Semilight" w:eastAsia="Times New Roman" w:hAnsi="Nirmala UI Semilight" w:cs="Nirmala UI Semilight"/>
          <w:sz w:val="20"/>
          <w:lang w:val="en-US" w:eastAsia="it-IT" w:bidi="it-IT"/>
        </w:rPr>
        <w:t>82000990919</w:t>
      </w:r>
    </w:p>
    <w:p w14:paraId="0641D871" w14:textId="79E63F0D" w:rsidR="0088724E" w:rsidRPr="00FB4E3A" w:rsidRDefault="0088724E" w:rsidP="0088724E">
      <w:pPr>
        <w:widowControl w:val="0"/>
        <w:autoSpaceDE w:val="0"/>
        <w:autoSpaceDN w:val="0"/>
        <w:spacing w:after="0" w:line="240" w:lineRule="auto"/>
        <w:jc w:val="center"/>
        <w:rPr>
          <w:rFonts w:ascii="Garamond" w:hAnsi="Garamond"/>
          <w:b/>
          <w:noProof/>
          <w:color w:val="000000" w:themeColor="text1"/>
          <w:sz w:val="36"/>
          <w:szCs w:val="36"/>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847">
        <w:rPr>
          <w:rFonts w:ascii="Nirmala UI Semilight" w:eastAsia="Times New Roman" w:hAnsi="Nirmala UI Semilight" w:cs="Nirmala UI Semilight"/>
          <w:sz w:val="20"/>
          <w:lang w:val="en-US" w:eastAsia="it-IT" w:bidi="it-IT"/>
        </w:rPr>
        <w:t>PEC:</w:t>
      </w:r>
      <w:r w:rsidR="00021847" w:rsidRPr="00021847">
        <w:rPr>
          <w:rFonts w:ascii="Nirmala UI Semilight" w:eastAsia="Times New Roman" w:hAnsi="Nirmala UI Semilight" w:cs="Nirmala UI Semilight"/>
          <w:sz w:val="20"/>
          <w:lang w:val="en-US" w:eastAsia="it-IT" w:bidi="it-IT"/>
        </w:rPr>
        <w:t xml:space="preserve"> </w:t>
      </w:r>
      <w:hyperlink r:id="rId10" w:history="1">
        <w:r w:rsidR="00FB4E3A" w:rsidRPr="00BD4101">
          <w:rPr>
            <w:rStyle w:val="Collegamentoipertestuale"/>
            <w:rFonts w:ascii="Nirmala UI Semilight" w:eastAsia="Times New Roman" w:hAnsi="Nirmala UI Semilight" w:cs="Nirmala UI Semilight"/>
            <w:sz w:val="20"/>
            <w:lang w:val="en-US" w:eastAsia="it-IT" w:bidi="it-IT"/>
          </w:rPr>
          <w:t>comunearzana@pec.it</w:t>
        </w:r>
      </w:hyperlink>
      <w:r w:rsidR="00FB4E3A">
        <w:rPr>
          <w:rFonts w:ascii="Nirmala UI Semilight" w:eastAsia="Times New Roman" w:hAnsi="Nirmala UI Semilight" w:cs="Nirmala UI Semilight"/>
          <w:sz w:val="20"/>
          <w:lang w:val="en-US" w:eastAsia="it-IT" w:bidi="it-IT"/>
        </w:rPr>
        <w:t xml:space="preserve"> </w:t>
      </w:r>
    </w:p>
    <w:p w14:paraId="1785DC8C" w14:textId="77777777" w:rsidR="00E92034" w:rsidRPr="00021847" w:rsidRDefault="00E92034" w:rsidP="00CD313B">
      <w:pPr>
        <w:widowControl w:val="0"/>
        <w:autoSpaceDE w:val="0"/>
        <w:autoSpaceDN w:val="0"/>
        <w:spacing w:after="0" w:line="240" w:lineRule="auto"/>
        <w:jc w:val="center"/>
        <w:rPr>
          <w:rFonts w:ascii="Times New Roman" w:eastAsia="Times New Roman" w:hAnsi="Times New Roman" w:cs="Times New Roman"/>
          <w:sz w:val="8"/>
          <w:u w:val="single"/>
          <w:lang w:val="en-US" w:eastAsia="it-IT" w:bidi="it-IT"/>
        </w:rPr>
      </w:pPr>
    </w:p>
    <w:p w14:paraId="7F30B768" w14:textId="77777777" w:rsidR="005F58FF" w:rsidRPr="00021847" w:rsidRDefault="005F58FF" w:rsidP="005F58FF">
      <w:pPr>
        <w:widowControl w:val="0"/>
        <w:suppressAutoHyphens/>
        <w:spacing w:after="34" w:line="256" w:lineRule="auto"/>
        <w:jc w:val="center"/>
        <w:rPr>
          <w:rFonts w:ascii="Times New Roman" w:eastAsia="Times New Roman" w:hAnsi="Times New Roman" w:cs="Times New Roman"/>
          <w:b/>
          <w:bCs/>
          <w:kern w:val="1"/>
          <w:lang w:val="en-US" w:eastAsia="ar-SA"/>
        </w:rPr>
      </w:pPr>
    </w:p>
    <w:p w14:paraId="0AF905D3" w14:textId="77777777" w:rsidR="005F58FF" w:rsidRPr="00021847"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val="en-US" w:eastAsia="it-IT" w:bidi="it-IT"/>
        </w:rPr>
      </w:pPr>
    </w:p>
    <w:p w14:paraId="0E6118A4" w14:textId="0605E5D8" w:rsidR="009B355A" w:rsidRPr="0088724E" w:rsidRDefault="009B355A" w:rsidP="00E92034">
      <w:pPr>
        <w:pStyle w:val="Corpotesto"/>
        <w:spacing w:after="240"/>
        <w:ind w:left="0"/>
        <w:jc w:val="center"/>
        <w:rPr>
          <w:rFonts w:ascii="Nirmala UI Semilight" w:hAnsi="Nirmala UI Semilight" w:cs="Nirmala UI Semilight"/>
          <w:b/>
          <w:sz w:val="36"/>
          <w:szCs w:val="36"/>
        </w:rPr>
      </w:pPr>
      <w:r w:rsidRPr="00021847">
        <w:rPr>
          <w:rFonts w:ascii="Nirmala UI Semilight" w:hAnsi="Nirmala UI Semilight" w:cs="Nirmala UI Semilight"/>
          <w:b/>
          <w:sz w:val="36"/>
          <w:szCs w:val="36"/>
        </w:rPr>
        <w:t xml:space="preserve">DECRETO </w:t>
      </w:r>
      <w:r w:rsidR="00021847" w:rsidRPr="00021847">
        <w:rPr>
          <w:rFonts w:ascii="Nirmala UI Semilight" w:hAnsi="Nirmala UI Semilight" w:cs="Nirmala UI Semilight"/>
          <w:b/>
          <w:sz w:val="36"/>
          <w:szCs w:val="36"/>
        </w:rPr>
        <w:t xml:space="preserve">DEL </w:t>
      </w:r>
      <w:r w:rsidRPr="009622F3">
        <w:rPr>
          <w:rFonts w:ascii="Nirmala UI Semilight" w:hAnsi="Nirmala UI Semilight" w:cs="Nirmala UI Semilight"/>
          <w:b/>
          <w:sz w:val="36"/>
          <w:szCs w:val="36"/>
          <w:highlight w:val="yellow"/>
        </w:rPr>
        <w:t>SINDAC</w:t>
      </w:r>
      <w:r w:rsidR="00021847" w:rsidRPr="009622F3">
        <w:rPr>
          <w:rFonts w:ascii="Nirmala UI Semilight" w:hAnsi="Nirmala UI Semilight" w:cs="Nirmala UI Semilight"/>
          <w:b/>
          <w:sz w:val="36"/>
          <w:szCs w:val="36"/>
          <w:highlight w:val="yellow"/>
        </w:rPr>
        <w:t>O</w:t>
      </w:r>
    </w:p>
    <w:p w14:paraId="3DFB0CC4" w14:textId="77777777" w:rsidR="00E92034" w:rsidRPr="0088724E" w:rsidRDefault="00E92034" w:rsidP="005559BD">
      <w:pPr>
        <w:pStyle w:val="Corpotesto"/>
        <w:ind w:left="0"/>
        <w:jc w:val="center"/>
        <w:rPr>
          <w:rFonts w:ascii="Nirmala UI Semilight" w:hAnsi="Nirmala UI Semilight" w:cs="Nirmala UI Semilight"/>
          <w:b/>
          <w:sz w:val="4"/>
          <w:szCs w:val="8"/>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515"/>
      </w:tblGrid>
      <w:tr w:rsidR="00E92034" w:rsidRPr="0088724E" w14:paraId="2C971FA8" w14:textId="77777777" w:rsidTr="005559BD">
        <w:trPr>
          <w:cantSplit/>
          <w:trHeight w:val="626"/>
          <w:jc w:val="center"/>
        </w:trPr>
        <w:tc>
          <w:tcPr>
            <w:tcW w:w="2972" w:type="dxa"/>
            <w:vAlign w:val="center"/>
          </w:tcPr>
          <w:p w14:paraId="5D272C8E" w14:textId="38A95D5E" w:rsidR="006F211D" w:rsidRDefault="00E92034" w:rsidP="0088724E">
            <w:pPr>
              <w:spacing w:before="180" w:after="120"/>
              <w:ind w:left="113" w:right="-57"/>
              <w:rPr>
                <w:rFonts w:ascii="Nirmala UI Semilight" w:hAnsi="Nirmala UI Semilight" w:cs="Nirmala UI Semilight"/>
                <w:i/>
                <w:sz w:val="24"/>
                <w:szCs w:val="26"/>
              </w:rPr>
            </w:pPr>
            <w:r w:rsidRPr="0088724E">
              <w:rPr>
                <w:rFonts w:ascii="Nirmala UI Semilight" w:hAnsi="Nirmala UI Semilight" w:cs="Nirmala UI Semilight"/>
                <w:i/>
                <w:sz w:val="24"/>
                <w:szCs w:val="26"/>
              </w:rPr>
              <w:t xml:space="preserve">Decreto </w:t>
            </w:r>
            <w:r w:rsidRPr="00021847">
              <w:rPr>
                <w:rFonts w:ascii="Nirmala UI Semilight" w:hAnsi="Nirmala UI Semilight" w:cs="Nirmala UI Semilight"/>
                <w:i/>
                <w:sz w:val="24"/>
                <w:szCs w:val="26"/>
              </w:rPr>
              <w:t>Sindacale</w:t>
            </w:r>
          </w:p>
          <w:p w14:paraId="33FBD6DC" w14:textId="5A8C10F0" w:rsidR="00E92034" w:rsidRPr="0088724E" w:rsidRDefault="00E92034" w:rsidP="006F211D">
            <w:pPr>
              <w:spacing w:before="180" w:after="120"/>
              <w:ind w:left="113" w:right="-57"/>
              <w:rPr>
                <w:rFonts w:ascii="Nirmala UI Semilight" w:hAnsi="Nirmala UI Semilight" w:cs="Nirmala UI Semilight"/>
                <w:sz w:val="24"/>
                <w:szCs w:val="20"/>
              </w:rPr>
            </w:pPr>
            <w:r w:rsidRPr="0088724E">
              <w:rPr>
                <w:rFonts w:ascii="Nirmala UI Semilight" w:hAnsi="Nirmala UI Semilight" w:cs="Nirmala UI Semilight"/>
                <w:i/>
                <w:sz w:val="24"/>
                <w:szCs w:val="26"/>
              </w:rPr>
              <w:t xml:space="preserve"> </w:t>
            </w:r>
            <w:r w:rsidRPr="00021847">
              <w:rPr>
                <w:rFonts w:ascii="Nirmala UI Semilight" w:hAnsi="Nirmala UI Semilight" w:cs="Nirmala UI Semilight"/>
                <w:i/>
                <w:sz w:val="24"/>
                <w:szCs w:val="26"/>
                <w:highlight w:val="yellow"/>
              </w:rPr>
              <w:t>N. __</w:t>
            </w:r>
            <w:r w:rsidR="005559BD" w:rsidRPr="00021847">
              <w:rPr>
                <w:rFonts w:ascii="Nirmala UI Semilight" w:hAnsi="Nirmala UI Semilight" w:cs="Nirmala UI Semilight"/>
                <w:i/>
                <w:sz w:val="24"/>
                <w:szCs w:val="26"/>
                <w:highlight w:val="yellow"/>
              </w:rPr>
              <w:t>_</w:t>
            </w:r>
            <w:r w:rsidR="006F211D" w:rsidRPr="00021847">
              <w:rPr>
                <w:rFonts w:ascii="Nirmala UI Semilight" w:hAnsi="Nirmala UI Semilight" w:cs="Nirmala UI Semilight"/>
                <w:i/>
                <w:sz w:val="24"/>
                <w:szCs w:val="26"/>
                <w:highlight w:val="yellow"/>
              </w:rPr>
              <w:t xml:space="preserve"> d</w:t>
            </w:r>
            <w:r w:rsidRPr="00021847">
              <w:rPr>
                <w:rFonts w:ascii="Nirmala UI Semilight" w:hAnsi="Nirmala UI Semilight" w:cs="Nirmala UI Semilight"/>
                <w:i/>
                <w:sz w:val="24"/>
                <w:szCs w:val="26"/>
                <w:highlight w:val="yellow"/>
              </w:rPr>
              <w:t>el _</w:t>
            </w:r>
            <w:r w:rsidR="005559BD" w:rsidRPr="00021847">
              <w:rPr>
                <w:rFonts w:ascii="Nirmala UI Semilight" w:hAnsi="Nirmala UI Semilight" w:cs="Nirmala UI Semilight"/>
                <w:i/>
                <w:sz w:val="24"/>
                <w:szCs w:val="26"/>
                <w:highlight w:val="yellow"/>
              </w:rPr>
              <w:t>_</w:t>
            </w:r>
            <w:r w:rsidRPr="00021847">
              <w:rPr>
                <w:rFonts w:ascii="Nirmala UI Semilight" w:hAnsi="Nirmala UI Semilight" w:cs="Nirmala UI Semilight"/>
                <w:i/>
                <w:sz w:val="24"/>
                <w:szCs w:val="26"/>
                <w:highlight w:val="yellow"/>
              </w:rPr>
              <w:t>_/_</w:t>
            </w:r>
            <w:r w:rsidR="005559BD" w:rsidRPr="00021847">
              <w:rPr>
                <w:rFonts w:ascii="Nirmala UI Semilight" w:hAnsi="Nirmala UI Semilight" w:cs="Nirmala UI Semilight"/>
                <w:i/>
                <w:sz w:val="24"/>
                <w:szCs w:val="26"/>
                <w:highlight w:val="yellow"/>
              </w:rPr>
              <w:t>_</w:t>
            </w:r>
            <w:r w:rsidRPr="00021847">
              <w:rPr>
                <w:rFonts w:ascii="Nirmala UI Semilight" w:hAnsi="Nirmala UI Semilight" w:cs="Nirmala UI Semilight"/>
                <w:i/>
                <w:sz w:val="24"/>
                <w:szCs w:val="26"/>
                <w:highlight w:val="yellow"/>
              </w:rPr>
              <w:t>_/</w:t>
            </w:r>
            <w:r w:rsidR="00CD313B" w:rsidRPr="00021847">
              <w:rPr>
                <w:rFonts w:ascii="Nirmala UI Semilight" w:hAnsi="Nirmala UI Semilight" w:cs="Nirmala UI Semilight"/>
                <w:i/>
                <w:sz w:val="24"/>
                <w:szCs w:val="26"/>
                <w:highlight w:val="yellow"/>
              </w:rPr>
              <w:t>202</w:t>
            </w:r>
            <w:r w:rsidR="00021847" w:rsidRPr="00021847">
              <w:rPr>
                <w:rFonts w:ascii="Nirmala UI Semilight" w:hAnsi="Nirmala UI Semilight" w:cs="Nirmala UI Semilight"/>
                <w:i/>
                <w:sz w:val="24"/>
                <w:szCs w:val="26"/>
                <w:highlight w:val="yellow"/>
              </w:rPr>
              <w:t>1</w:t>
            </w:r>
          </w:p>
        </w:tc>
        <w:tc>
          <w:tcPr>
            <w:tcW w:w="6515" w:type="dxa"/>
            <w:vAlign w:val="center"/>
          </w:tcPr>
          <w:p w14:paraId="5F6E7BFA" w14:textId="2D6858AF" w:rsidR="00E92034" w:rsidRPr="0088724E" w:rsidRDefault="005559BD" w:rsidP="0088724E">
            <w:pPr>
              <w:tabs>
                <w:tab w:val="left" w:pos="6305"/>
              </w:tabs>
              <w:spacing w:before="180" w:after="120" w:line="360" w:lineRule="auto"/>
              <w:ind w:left="72" w:right="-57"/>
              <w:rPr>
                <w:rFonts w:ascii="Nirmala UI Semilight" w:hAnsi="Nirmala UI Semilight" w:cs="Nirmala UI Semilight"/>
                <w:b/>
                <w:bCs/>
                <w:sz w:val="26"/>
                <w:szCs w:val="26"/>
              </w:rPr>
            </w:pPr>
            <w:r w:rsidRPr="0088724E">
              <w:rPr>
                <w:rFonts w:ascii="Nirmala UI Semilight" w:hAnsi="Nirmala UI Semilight" w:cs="Nirmala UI Semilight"/>
                <w:b/>
                <w:sz w:val="24"/>
                <w:szCs w:val="26"/>
              </w:rPr>
              <w:t xml:space="preserve">Nomina del Responsabile della </w:t>
            </w:r>
            <w:r w:rsidR="0088724E" w:rsidRPr="0088724E">
              <w:rPr>
                <w:rFonts w:ascii="Nirmala UI Semilight" w:hAnsi="Nirmala UI Semilight" w:cs="Nirmala UI Semilight"/>
                <w:b/>
                <w:sz w:val="24"/>
                <w:szCs w:val="26"/>
              </w:rPr>
              <w:t xml:space="preserve">Protezione </w:t>
            </w:r>
            <w:r w:rsidRPr="0088724E">
              <w:rPr>
                <w:rFonts w:ascii="Nirmala UI Semilight" w:hAnsi="Nirmala UI Semilight" w:cs="Nirmala UI Semilight"/>
                <w:b/>
                <w:sz w:val="24"/>
                <w:szCs w:val="26"/>
              </w:rPr>
              <w:t xml:space="preserve">dei </w:t>
            </w:r>
            <w:r w:rsidR="0088724E" w:rsidRPr="0088724E">
              <w:rPr>
                <w:rFonts w:ascii="Nirmala UI Semilight" w:hAnsi="Nirmala UI Semilight" w:cs="Nirmala UI Semilight"/>
                <w:b/>
                <w:sz w:val="24"/>
                <w:szCs w:val="26"/>
              </w:rPr>
              <w:t xml:space="preserve">Dati / Data </w:t>
            </w:r>
            <w:proofErr w:type="spellStart"/>
            <w:r w:rsidR="0088724E" w:rsidRPr="0088724E">
              <w:rPr>
                <w:rFonts w:ascii="Nirmala UI Semilight" w:hAnsi="Nirmala UI Semilight" w:cs="Nirmala UI Semilight"/>
                <w:b/>
                <w:sz w:val="24"/>
                <w:szCs w:val="26"/>
              </w:rPr>
              <w:t>Protection</w:t>
            </w:r>
            <w:proofErr w:type="spellEnd"/>
            <w:r w:rsidR="0088724E" w:rsidRPr="0088724E">
              <w:rPr>
                <w:rFonts w:ascii="Nirmala UI Semilight" w:hAnsi="Nirmala UI Semilight" w:cs="Nirmala UI Semilight"/>
                <w:b/>
                <w:sz w:val="24"/>
                <w:szCs w:val="26"/>
              </w:rPr>
              <w:t xml:space="preserve"> </w:t>
            </w:r>
            <w:proofErr w:type="spellStart"/>
            <w:r w:rsidR="0088724E" w:rsidRPr="0088724E">
              <w:rPr>
                <w:rFonts w:ascii="Nirmala UI Semilight" w:hAnsi="Nirmala UI Semilight" w:cs="Nirmala UI Semilight"/>
                <w:b/>
                <w:sz w:val="24"/>
                <w:szCs w:val="26"/>
              </w:rPr>
              <w:t>Officer</w:t>
            </w:r>
            <w:proofErr w:type="spellEnd"/>
            <w:r w:rsidR="0088724E" w:rsidRPr="0088724E">
              <w:rPr>
                <w:rFonts w:ascii="Nirmala UI Semilight" w:hAnsi="Nirmala UI Semilight" w:cs="Nirmala UI Semilight"/>
                <w:b/>
                <w:sz w:val="24"/>
                <w:szCs w:val="26"/>
              </w:rPr>
              <w:t xml:space="preserve"> </w:t>
            </w:r>
            <w:r w:rsidR="006F211D">
              <w:rPr>
                <w:rFonts w:ascii="Nirmala UI Semilight" w:hAnsi="Nirmala UI Semilight" w:cs="Nirmala UI Semilight"/>
                <w:b/>
                <w:sz w:val="24"/>
                <w:szCs w:val="26"/>
              </w:rPr>
              <w:t>(</w:t>
            </w:r>
            <w:r w:rsidR="0088724E" w:rsidRPr="0088724E">
              <w:rPr>
                <w:rFonts w:ascii="Nirmala UI Semilight" w:hAnsi="Nirmala UI Semilight" w:cs="Nirmala UI Semilight"/>
                <w:b/>
                <w:sz w:val="24"/>
                <w:szCs w:val="26"/>
              </w:rPr>
              <w:t>RPD/DPO</w:t>
            </w:r>
            <w:r w:rsidR="006F211D">
              <w:rPr>
                <w:rFonts w:ascii="Nirmala UI Semilight" w:hAnsi="Nirmala UI Semilight" w:cs="Nirmala UI Semilight"/>
                <w:b/>
                <w:sz w:val="24"/>
                <w:szCs w:val="26"/>
              </w:rPr>
              <w:t>)</w:t>
            </w:r>
            <w:r w:rsidR="00021847">
              <w:rPr>
                <w:rFonts w:ascii="Nirmala UI Semilight" w:hAnsi="Nirmala UI Semilight" w:cs="Nirmala UI Semilight"/>
                <w:b/>
                <w:sz w:val="24"/>
                <w:szCs w:val="26"/>
              </w:rPr>
              <w:t xml:space="preserve">, ex artt. 37 e </w:t>
            </w:r>
            <w:proofErr w:type="spellStart"/>
            <w:r w:rsidR="00021847">
              <w:rPr>
                <w:rFonts w:ascii="Nirmala UI Semilight" w:hAnsi="Nirmala UI Semilight" w:cs="Nirmala UI Semilight"/>
                <w:b/>
                <w:sz w:val="24"/>
                <w:szCs w:val="26"/>
              </w:rPr>
              <w:t>ss</w:t>
            </w:r>
            <w:proofErr w:type="spellEnd"/>
            <w:r w:rsidR="00021847">
              <w:rPr>
                <w:rFonts w:ascii="Nirmala UI Semilight" w:hAnsi="Nirmala UI Semilight" w:cs="Nirmala UI Semilight"/>
                <w:b/>
                <w:sz w:val="24"/>
                <w:szCs w:val="26"/>
              </w:rPr>
              <w:t xml:space="preserve"> del GDPR</w:t>
            </w:r>
          </w:p>
        </w:tc>
      </w:tr>
    </w:tbl>
    <w:p w14:paraId="4EACACE1" w14:textId="1B6AA5AD" w:rsidR="00904C06" w:rsidRPr="00C309F2" w:rsidRDefault="00904C06" w:rsidP="00C309F2">
      <w:pPr>
        <w:pStyle w:val="Corpotesto"/>
        <w:spacing w:before="240" w:after="240"/>
        <w:ind w:left="0"/>
        <w:jc w:val="center"/>
        <w:rPr>
          <w:rFonts w:ascii="Nirmala UI Semilight" w:hAnsi="Nirmala UI Semilight" w:cs="Nirmala UI Semilight"/>
          <w:bCs/>
          <w:sz w:val="32"/>
          <w:szCs w:val="30"/>
          <w:u w:val="single"/>
        </w:rPr>
      </w:pPr>
      <w:r w:rsidRPr="00021847">
        <w:rPr>
          <w:rFonts w:ascii="Nirmala UI Semilight" w:hAnsi="Nirmala UI Semilight" w:cs="Nirmala UI Semilight"/>
          <w:bCs/>
          <w:sz w:val="32"/>
          <w:szCs w:val="30"/>
          <w:u w:val="single"/>
        </w:rPr>
        <w:t>IL SINDACO</w:t>
      </w:r>
    </w:p>
    <w:p w14:paraId="5171087B" w14:textId="77777777" w:rsidR="00DE7E59" w:rsidRPr="0088724E" w:rsidRDefault="00DE7E59" w:rsidP="00C309F2">
      <w:pPr>
        <w:pStyle w:val="Titolo1"/>
        <w:spacing w:after="120" w:line="276" w:lineRule="auto"/>
        <w:ind w:left="170"/>
        <w:rPr>
          <w:rFonts w:ascii="Nirmala UI Semilight" w:hAnsi="Nirmala UI Semilight" w:cs="Nirmala UI Semilight"/>
          <w:szCs w:val="22"/>
        </w:rPr>
      </w:pPr>
      <w:r w:rsidRPr="0088724E">
        <w:rPr>
          <w:rFonts w:ascii="Nirmala UI Semilight" w:hAnsi="Nirmala UI Semilight" w:cs="Nirmala UI Semilight"/>
          <w:szCs w:val="22"/>
        </w:rPr>
        <w:t>Premesso che:</w:t>
      </w:r>
    </w:p>
    <w:p w14:paraId="785F413A"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Regolamento Europeo n. 2016/679 del Parlamento Europeo e del Consiglio del 27 Aprile 2016 relativo alla “Protezione delle persone fisiche con riguardo al trattamento dei dati personali, nonché alla libera circolazione di tali dati”, c.d. GDPR “</w:t>
      </w:r>
      <w:r w:rsidRPr="0088724E">
        <w:rPr>
          <w:rFonts w:ascii="Nirmala UI Semilight" w:hAnsi="Nirmala UI Semilight" w:cs="Nirmala UI Semilight"/>
          <w:i/>
          <w:sz w:val="24"/>
        </w:rPr>
        <w:t xml:space="preserve">General Data </w:t>
      </w:r>
      <w:proofErr w:type="spellStart"/>
      <w:r w:rsidRPr="0088724E">
        <w:rPr>
          <w:rFonts w:ascii="Nirmala UI Semilight" w:hAnsi="Nirmala UI Semilight" w:cs="Nirmala UI Semilight"/>
          <w:i/>
          <w:sz w:val="24"/>
        </w:rPr>
        <w:t>Protection</w:t>
      </w:r>
      <w:proofErr w:type="spellEnd"/>
      <w:r w:rsidRPr="0088724E">
        <w:rPr>
          <w:rFonts w:ascii="Nirmala UI Semilight" w:hAnsi="Nirmala UI Semilight" w:cs="Nirmala UI Semilight"/>
          <w:i/>
          <w:sz w:val="24"/>
        </w:rPr>
        <w:t xml:space="preserve"> </w:t>
      </w:r>
      <w:proofErr w:type="spellStart"/>
      <w:r w:rsidRPr="0088724E">
        <w:rPr>
          <w:rFonts w:ascii="Nirmala UI Semilight" w:hAnsi="Nirmala UI Semilight" w:cs="Nirmala UI Semilight"/>
          <w:i/>
          <w:sz w:val="24"/>
        </w:rPr>
        <w:t>Regulation</w:t>
      </w:r>
      <w:proofErr w:type="spellEnd"/>
      <w:r w:rsidRPr="0088724E">
        <w:rPr>
          <w:rFonts w:ascii="Nirmala UI Semilight" w:hAnsi="Nirmala UI Semilight" w:cs="Nirmala UI Semilight"/>
          <w:sz w:val="24"/>
        </w:rPr>
        <w:t>” è divenuto applicabile a partire dal 25 Maggio 2018;</w:t>
      </w:r>
    </w:p>
    <w:p w14:paraId="79565982"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predetto Regolamento ha introdotto significative innovazioni e presuppone interventi multipli, a livello gestionale, tecnico ed organizzativo, per garantire l’adeguamento alla rinnovata</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disciplina;</w:t>
      </w:r>
    </w:p>
    <w:p w14:paraId="00B4D1C8"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Tra le novità introdotte dal “GDPR”, si richiamano:</w:t>
      </w:r>
    </w:p>
    <w:p w14:paraId="33E09B62" w14:textId="3ED19B66" w:rsidR="00DE7E59" w:rsidRPr="0088724E" w:rsidRDefault="00DE7E59" w:rsidP="00C309F2">
      <w:pPr>
        <w:pStyle w:val="Paragrafoelenco"/>
        <w:widowControl w:val="0"/>
        <w:numPr>
          <w:ilvl w:val="0"/>
          <w:numId w:val="21"/>
        </w:numPr>
        <w:tabs>
          <w:tab w:val="left" w:pos="674"/>
        </w:tabs>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L’adozione di politiche che tengano in considerazione il rischio costante che un determinato trattamento di dati personali può comportare per i diritti e le libertà degli interessati. Il principio chiave è il cosiddetto «</w:t>
      </w:r>
      <w:r w:rsidRPr="0088724E">
        <w:rPr>
          <w:rFonts w:ascii="Nirmala UI Semilight" w:hAnsi="Nirmala UI Semilight" w:cs="Nirmala UI Semilight"/>
          <w:i/>
          <w:sz w:val="24"/>
        </w:rPr>
        <w:t xml:space="preserve">Privacy by </w:t>
      </w:r>
      <w:r w:rsidR="0088724E" w:rsidRPr="0088724E">
        <w:rPr>
          <w:rFonts w:ascii="Nirmala UI Semilight" w:hAnsi="Nirmala UI Semilight" w:cs="Nirmala UI Semilight"/>
          <w:i/>
          <w:sz w:val="24"/>
        </w:rPr>
        <w:t>Design</w:t>
      </w:r>
      <w:r w:rsidRPr="0088724E">
        <w:rPr>
          <w:rFonts w:ascii="Nirmala UI Semilight" w:hAnsi="Nirmala UI Semilight" w:cs="Nirmala UI Semilight"/>
          <w:sz w:val="24"/>
        </w:rPr>
        <w:t>», ossia la garanzia della protezione dei dati fin dalla fase di ideazione e progettazione di un trattamento o di un sistema, e adottare comportamenti che consentano di prevenire possibili</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problematiche;</w:t>
      </w:r>
    </w:p>
    <w:p w14:paraId="4AB5BB25" w14:textId="720CDEF0"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della figura del «</w:t>
      </w:r>
      <w:r w:rsidRPr="0088724E">
        <w:rPr>
          <w:rFonts w:ascii="Nirmala UI Semilight" w:hAnsi="Nirmala UI Semilight" w:cs="Nirmala UI Semilight"/>
          <w:i/>
          <w:sz w:val="24"/>
        </w:rPr>
        <w:t xml:space="preserve">Responsabile della </w:t>
      </w:r>
      <w:r w:rsidR="0088724E" w:rsidRPr="0088724E">
        <w:rPr>
          <w:rFonts w:ascii="Nirmala UI Semilight" w:hAnsi="Nirmala UI Semilight" w:cs="Nirmala UI Semilight"/>
          <w:i/>
          <w:sz w:val="24"/>
        </w:rPr>
        <w:t xml:space="preserve">Protezione </w:t>
      </w:r>
      <w:r w:rsidRPr="0088724E">
        <w:rPr>
          <w:rFonts w:ascii="Nirmala UI Semilight" w:hAnsi="Nirmala UI Semilight" w:cs="Nirmala UI Semilight"/>
          <w:i/>
          <w:sz w:val="24"/>
        </w:rPr>
        <w:t xml:space="preserve">dei </w:t>
      </w:r>
      <w:r w:rsidR="0088724E" w:rsidRPr="0088724E">
        <w:rPr>
          <w:rFonts w:ascii="Nirmala UI Semilight" w:hAnsi="Nirmala UI Semilight" w:cs="Nirmala UI Semilight"/>
          <w:i/>
          <w:sz w:val="24"/>
        </w:rPr>
        <w:t>Dati</w:t>
      </w:r>
      <w:r w:rsidRPr="0088724E">
        <w:rPr>
          <w:rFonts w:ascii="Nirmala UI Semilight" w:hAnsi="Nirmala UI Semilight" w:cs="Nirmala UI Semilight"/>
          <w:sz w:val="24"/>
        </w:rPr>
        <w:t>» (artt. 37-38-39) - incaricato di assicurare una gestione corretta dei dati e costituisce la figura di riferimento nel processo di attuazione della nuova</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normativa;</w:t>
      </w:r>
    </w:p>
    <w:p w14:paraId="38D956CB" w14:textId="77777777"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L’introduzione del concetto di responsabilizzazione (c.d. </w:t>
      </w:r>
      <w:r w:rsidRPr="0088724E">
        <w:rPr>
          <w:rFonts w:ascii="Nirmala UI Semilight" w:hAnsi="Nirmala UI Semilight" w:cs="Nirmala UI Semilight"/>
          <w:i/>
          <w:sz w:val="24"/>
        </w:rPr>
        <w:t>Accountability</w:t>
      </w:r>
      <w:r w:rsidRPr="0088724E">
        <w:rPr>
          <w:rFonts w:ascii="Nirmala UI Semilight" w:hAnsi="Nirmala UI Semilight" w:cs="Nirmala UI Semilight"/>
          <w:sz w:val="24"/>
        </w:rPr>
        <w:t>) del Titolare del</w:t>
      </w:r>
      <w:r w:rsidRPr="0088724E">
        <w:rPr>
          <w:rFonts w:ascii="Nirmala UI Semilight" w:hAnsi="Nirmala UI Semilight" w:cs="Nirmala UI Semilight"/>
          <w:spacing w:val="-14"/>
          <w:sz w:val="24"/>
        </w:rPr>
        <w:t xml:space="preserve"> </w:t>
      </w:r>
      <w:r w:rsidRPr="0088724E">
        <w:rPr>
          <w:rFonts w:ascii="Nirmala UI Semilight" w:hAnsi="Nirmala UI Semilight" w:cs="Nirmala UI Semilight"/>
          <w:sz w:val="24"/>
        </w:rPr>
        <w:t>trattamento;</w:t>
      </w:r>
    </w:p>
    <w:p w14:paraId="04E36B89" w14:textId="53629858" w:rsidR="00DE7E59" w:rsidRDefault="00DE7E59" w:rsidP="00C309F2">
      <w:pPr>
        <w:pStyle w:val="Paragrafoelenco"/>
        <w:widowControl w:val="0"/>
        <w:numPr>
          <w:ilvl w:val="0"/>
          <w:numId w:val="21"/>
        </w:numPr>
        <w:autoSpaceDE w:val="0"/>
        <w:autoSpaceDN w:val="0"/>
        <w:spacing w:after="12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di una rinnovata definizione di dato personale, i nuovi compiti del Titolare e del Personale Autorizzato al trattamento dei dati; il diverso approccio alla valutazione dei rischi; la relativa Valutazione di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impatto;</w:t>
      </w:r>
    </w:p>
    <w:p w14:paraId="087B4D0D" w14:textId="77777777" w:rsidR="00C309F2" w:rsidRPr="0088724E" w:rsidRDefault="00C309F2" w:rsidP="00C309F2">
      <w:pPr>
        <w:pStyle w:val="Paragrafoelenco"/>
        <w:widowControl w:val="0"/>
        <w:autoSpaceDE w:val="0"/>
        <w:autoSpaceDN w:val="0"/>
        <w:spacing w:after="120" w:line="276" w:lineRule="auto"/>
        <w:ind w:left="756" w:right="253"/>
        <w:contextualSpacing w:val="0"/>
        <w:jc w:val="both"/>
        <w:rPr>
          <w:rFonts w:ascii="Nirmala UI Semilight" w:hAnsi="Nirmala UI Semilight" w:cs="Nirmala UI Semilight"/>
          <w:sz w:val="24"/>
        </w:rPr>
      </w:pPr>
    </w:p>
    <w:p w14:paraId="23A12CAE"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lastRenderedPageBreak/>
        <w:t xml:space="preserve">Considerato </w:t>
      </w:r>
      <w:r w:rsidRPr="0088724E">
        <w:rPr>
          <w:rFonts w:ascii="Nirmala UI Semilight" w:hAnsi="Nirmala UI Semilight" w:cs="Nirmala UI Semilight"/>
          <w:szCs w:val="22"/>
        </w:rPr>
        <w:t>che, tra i principali obblighi introdotti dal “GDPR” (Regolamento UE 679/2016), pena l’inasprimento delle sanzioni amministrative pecuniarie, si segnalano:</w:t>
      </w:r>
    </w:p>
    <w:p w14:paraId="793BD4BE"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la nomina del</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DPO,</w:t>
      </w:r>
    </w:p>
    <w:p w14:paraId="075D6C72"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l’adozione del </w:t>
      </w:r>
      <w:r w:rsidR="00567E44" w:rsidRPr="0088724E">
        <w:rPr>
          <w:rFonts w:ascii="Nirmala UI Semilight" w:hAnsi="Nirmala UI Semilight" w:cs="Nirmala UI Semilight"/>
          <w:sz w:val="24"/>
        </w:rPr>
        <w:t xml:space="preserve">Registro </w:t>
      </w:r>
      <w:r w:rsidRPr="0088724E">
        <w:rPr>
          <w:rFonts w:ascii="Nirmala UI Semilight" w:hAnsi="Nirmala UI Semilight" w:cs="Nirmala UI Semilight"/>
          <w:sz w:val="24"/>
        </w:rPr>
        <w:t>dei</w:t>
      </w:r>
      <w:r w:rsidRPr="0088724E">
        <w:rPr>
          <w:rFonts w:ascii="Nirmala UI Semilight" w:hAnsi="Nirmala UI Semilight" w:cs="Nirmala UI Semilight"/>
          <w:spacing w:val="-1"/>
          <w:sz w:val="24"/>
        </w:rPr>
        <w:t xml:space="preserve"> </w:t>
      </w:r>
      <w:r w:rsidR="00567E44" w:rsidRPr="0088724E">
        <w:rPr>
          <w:rFonts w:ascii="Nirmala UI Semilight" w:hAnsi="Nirmala UI Semilight" w:cs="Nirmala UI Semilight"/>
          <w:sz w:val="24"/>
        </w:rPr>
        <w:t>Trattamenti (</w:t>
      </w:r>
      <w:r w:rsidR="00567E44" w:rsidRPr="0088724E">
        <w:rPr>
          <w:rFonts w:ascii="Nirmala UI Semilight" w:hAnsi="Nirmala UI Semilight" w:cs="Nirmala UI Semilight"/>
          <w:i/>
          <w:sz w:val="24"/>
        </w:rPr>
        <w:t>ex art. 30 del GDPR</w:t>
      </w:r>
      <w:r w:rsidR="00567E44" w:rsidRPr="0088724E">
        <w:rPr>
          <w:rFonts w:ascii="Nirmala UI Semilight" w:hAnsi="Nirmala UI Semilight" w:cs="Nirmala UI Semilight"/>
          <w:sz w:val="24"/>
        </w:rPr>
        <w:t>);</w:t>
      </w:r>
    </w:p>
    <w:p w14:paraId="261608CA" w14:textId="690B6FE5" w:rsidR="00DE7E59" w:rsidRPr="0088724E"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l’adozione delle misure di sicurezza basate sulla prevenzione dei rischi sulla </w:t>
      </w:r>
      <w:r w:rsidRPr="0088724E">
        <w:rPr>
          <w:rFonts w:ascii="Nirmala UI Semilight" w:hAnsi="Nirmala UI Semilight" w:cs="Nirmala UI Semilight"/>
          <w:i/>
          <w:sz w:val="24"/>
        </w:rPr>
        <w:t xml:space="preserve">Privacy </w:t>
      </w:r>
      <w:r w:rsidRPr="0088724E">
        <w:rPr>
          <w:rFonts w:ascii="Nirmala UI Semilight" w:hAnsi="Nirmala UI Semilight" w:cs="Nirmala UI Semilight"/>
          <w:sz w:val="24"/>
        </w:rPr>
        <w:t>e sull’utilizzo dei dati necessari per ogni specifico trattamento (</w:t>
      </w:r>
      <w:r w:rsidRPr="0088724E">
        <w:rPr>
          <w:rFonts w:ascii="Nirmala UI Semilight" w:hAnsi="Nirmala UI Semilight" w:cs="Nirmala UI Semilight"/>
          <w:i/>
          <w:sz w:val="24"/>
        </w:rPr>
        <w:t>Privacy by</w:t>
      </w:r>
      <w:r w:rsidRPr="0088724E">
        <w:rPr>
          <w:rFonts w:ascii="Nirmala UI Semilight" w:hAnsi="Nirmala UI Semilight" w:cs="Nirmala UI Semilight"/>
          <w:i/>
          <w:spacing w:val="-9"/>
          <w:sz w:val="24"/>
        </w:rPr>
        <w:t xml:space="preserve"> </w:t>
      </w:r>
      <w:r w:rsidR="0088724E" w:rsidRPr="0088724E">
        <w:rPr>
          <w:rFonts w:ascii="Nirmala UI Semilight" w:hAnsi="Nirmala UI Semilight" w:cs="Nirmala UI Semilight"/>
          <w:i/>
          <w:sz w:val="24"/>
        </w:rPr>
        <w:t>Default</w:t>
      </w:r>
      <w:r w:rsidRPr="0088724E">
        <w:rPr>
          <w:rFonts w:ascii="Nirmala UI Semilight" w:hAnsi="Nirmala UI Semilight" w:cs="Nirmala UI Semilight"/>
          <w:sz w:val="24"/>
        </w:rPr>
        <w:t>);</w:t>
      </w:r>
    </w:p>
    <w:p w14:paraId="365BE9C7"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t xml:space="preserve">Presa visione </w:t>
      </w:r>
      <w:r w:rsidRPr="0088724E">
        <w:rPr>
          <w:rFonts w:ascii="Nirmala UI Semilight" w:hAnsi="Nirmala UI Semilight" w:cs="Nirmala UI Semilight"/>
          <w:szCs w:val="22"/>
        </w:rPr>
        <w:t>dell’art. 37 del nuovo Regolamento UE 679/2016, il quale stabilisce che:</w:t>
      </w:r>
    </w:p>
    <w:p w14:paraId="7F243A33"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14:paraId="2BD9BE99"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5);</w:t>
      </w:r>
    </w:p>
    <w:p w14:paraId="5B71C806" w14:textId="77777777" w:rsidR="00DE7E59" w:rsidRPr="0088724E" w:rsidRDefault="00DE7E59" w:rsidP="00C309F2">
      <w:pPr>
        <w:pStyle w:val="Paragrafoelenco"/>
        <w:widowControl w:val="0"/>
        <w:numPr>
          <w:ilvl w:val="0"/>
          <w:numId w:val="20"/>
        </w:numPr>
        <w:tabs>
          <w:tab w:val="left" w:pos="674"/>
        </w:tabs>
        <w:autoSpaceDE w:val="0"/>
        <w:autoSpaceDN w:val="0"/>
        <w:spacing w:after="12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14:paraId="37138338" w14:textId="77777777" w:rsidR="00B07DB2" w:rsidRPr="0088724E" w:rsidRDefault="00B07DB2" w:rsidP="00723F32">
      <w:pPr>
        <w:autoSpaceDE w:val="0"/>
        <w:autoSpaceDN w:val="0"/>
        <w:adjustRightInd w:val="0"/>
        <w:spacing w:after="0" w:line="276" w:lineRule="auto"/>
        <w:ind w:left="170"/>
        <w:rPr>
          <w:rFonts w:ascii="Nirmala UI Semilight" w:hAnsi="Nirmala UI Semilight" w:cs="Nirmala UI Semilight"/>
          <w:color w:val="000000"/>
          <w:sz w:val="24"/>
          <w:szCs w:val="18"/>
        </w:rPr>
      </w:pPr>
      <w:r w:rsidRPr="0088724E">
        <w:rPr>
          <w:rFonts w:ascii="Nirmala UI Semilight" w:hAnsi="Nirmala UI Semilight" w:cs="Nirmala UI Semilight"/>
          <w:b/>
          <w:bCs/>
          <w:iCs/>
          <w:color w:val="000000"/>
          <w:sz w:val="24"/>
          <w:szCs w:val="18"/>
        </w:rPr>
        <w:t xml:space="preserve">Visti: </w:t>
      </w:r>
    </w:p>
    <w:p w14:paraId="029DCA8C" w14:textId="77777777" w:rsidR="009673BA" w:rsidRPr="0088724E" w:rsidRDefault="00A05A87"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szCs w:val="22"/>
        </w:rPr>
        <w:t>D. Lgs. 30 giugno 2003, n. 196 “</w:t>
      </w:r>
      <w:r w:rsidRPr="0088724E">
        <w:rPr>
          <w:rFonts w:ascii="Nirmala UI Semilight" w:hAnsi="Nirmala UI Semilight" w:cs="Nirmala UI Semilight"/>
          <w:i/>
          <w:szCs w:val="22"/>
        </w:rPr>
        <w:t>Codice in materia di protezione dei dati personali</w:t>
      </w:r>
      <w:r w:rsidRPr="0088724E">
        <w:rPr>
          <w:rFonts w:ascii="Nirmala UI Semilight" w:hAnsi="Nirmala UI Semilight" w:cs="Nirmala UI Semilight"/>
          <w:szCs w:val="22"/>
        </w:rPr>
        <w:t xml:space="preserve">” e </w:t>
      </w:r>
      <w:proofErr w:type="spellStart"/>
      <w:r w:rsidRPr="0088724E">
        <w:rPr>
          <w:rFonts w:ascii="Nirmala UI Semilight" w:hAnsi="Nirmala UI Semilight" w:cs="Nirmala UI Semilight"/>
          <w:szCs w:val="22"/>
        </w:rPr>
        <w:t>ss.mm.ii</w:t>
      </w:r>
      <w:proofErr w:type="spellEnd"/>
      <w:r w:rsidRPr="0088724E">
        <w:rPr>
          <w:rFonts w:ascii="Nirmala UI Semilight" w:hAnsi="Nirmala UI Semilight" w:cs="Nirmala UI Semilight"/>
          <w:szCs w:val="22"/>
        </w:rPr>
        <w:t>.;</w:t>
      </w:r>
    </w:p>
    <w:p w14:paraId="7A70101B"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Regolamento UE 679/2016,</w:t>
      </w:r>
      <w:r w:rsidR="00B07DB2" w:rsidRPr="0088724E">
        <w:rPr>
          <w:rFonts w:ascii="Nirmala UI Semilight" w:hAnsi="Nirmala UI Semilight" w:cs="Nirmala UI Semilight"/>
          <w:i/>
          <w:iCs/>
          <w:color w:val="000000"/>
          <w:szCs w:val="22"/>
        </w:rPr>
        <w:t xml:space="preserve"> </w:t>
      </w:r>
      <w:r w:rsidR="00B07DB2" w:rsidRPr="0088724E">
        <w:rPr>
          <w:rFonts w:ascii="Nirmala UI Semilight" w:hAnsi="Nirmala UI Semilight" w:cs="Nirmala UI Semilight"/>
          <w:iCs/>
          <w:color w:val="000000"/>
          <w:szCs w:val="22"/>
        </w:rPr>
        <w:t>recante</w:t>
      </w:r>
      <w:r w:rsidR="00B07DB2" w:rsidRPr="0088724E">
        <w:rPr>
          <w:rFonts w:ascii="Nirmala UI Semilight" w:hAnsi="Nirmala UI Semilight" w:cs="Nirmala UI Semilight"/>
          <w:i/>
          <w:iCs/>
          <w:color w:val="000000"/>
          <w:szCs w:val="22"/>
        </w:rPr>
        <w:t xml:space="preserve"> “Protezione delle persone fisiche con riguardo al trattamento dei dati personali, nonché alla libera circolazione di tali dati”; </w:t>
      </w:r>
    </w:p>
    <w:p w14:paraId="3826E54E"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 xml:space="preserve">Decreto Legislativo 18 maggio 2018, n. 51; </w:t>
      </w:r>
    </w:p>
    <w:p w14:paraId="4737B7BA" w14:textId="77777777" w:rsidR="00B07DB2"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Decreto Legislativo 10 agosto 2018, n. 101 -</w:t>
      </w:r>
      <w:r w:rsidR="00B07DB2" w:rsidRPr="0088724E">
        <w:rPr>
          <w:rFonts w:ascii="Nirmala UI Semilight" w:hAnsi="Nirmala UI Semilight" w:cs="Nirmala UI Semilight"/>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B07DB2" w:rsidRPr="0088724E">
        <w:rPr>
          <w:rFonts w:ascii="Nirmala UI Semilight" w:hAnsi="Nirmala UI Semilight" w:cs="Nirmala UI Semilight"/>
          <w:i/>
          <w:iCs/>
          <w:color w:val="000000"/>
          <w:szCs w:val="22"/>
        </w:rPr>
        <w:t>nonche</w:t>
      </w:r>
      <w:proofErr w:type="spellEnd"/>
      <w:r w:rsidR="00B07DB2" w:rsidRPr="0088724E">
        <w:rPr>
          <w:rFonts w:ascii="Nirmala UI Semilight" w:hAnsi="Nirmala UI Semilight" w:cs="Nirmala UI Semilight"/>
          <w:i/>
          <w:iCs/>
          <w:color w:val="000000"/>
          <w:szCs w:val="22"/>
        </w:rPr>
        <w:t>' alla libera circolazione di tali dati e ch</w:t>
      </w:r>
      <w:r w:rsidR="00567E44" w:rsidRPr="0088724E">
        <w:rPr>
          <w:rFonts w:ascii="Nirmala UI Semilight" w:hAnsi="Nirmala UI Semilight" w:cs="Nirmala UI Semilight"/>
          <w:i/>
          <w:iCs/>
          <w:color w:val="000000"/>
          <w:szCs w:val="22"/>
        </w:rPr>
        <w:t>e abroga la direttiva 95/46/CE;</w:t>
      </w:r>
    </w:p>
    <w:p w14:paraId="3F9044F8" w14:textId="36164331" w:rsidR="00567E44" w:rsidRPr="0088724E" w:rsidRDefault="00567E44" w:rsidP="0088724E">
      <w:pPr>
        <w:pStyle w:val="Corpotesto"/>
        <w:numPr>
          <w:ilvl w:val="0"/>
          <w:numId w:val="23"/>
        </w:numPr>
        <w:spacing w:after="120"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I provvedimenti del Garante per la protezione dei dati personali</w:t>
      </w:r>
      <w:r w:rsidR="0088724E" w:rsidRPr="0088724E">
        <w:rPr>
          <w:rFonts w:ascii="Nirmala UI Semilight" w:hAnsi="Nirmala UI Semilight" w:cs="Nirmala UI Semilight"/>
          <w:iCs/>
          <w:color w:val="000000"/>
          <w:szCs w:val="22"/>
        </w:rPr>
        <w:t xml:space="preserve"> e le</w:t>
      </w:r>
      <w:r w:rsidR="006F211D">
        <w:rPr>
          <w:rFonts w:ascii="Nirmala UI Semilight" w:hAnsi="Nirmala UI Semilight" w:cs="Nirmala UI Semilight"/>
          <w:iCs/>
          <w:color w:val="000000"/>
          <w:szCs w:val="22"/>
        </w:rPr>
        <w:t xml:space="preserve"> FAQ e</w:t>
      </w:r>
      <w:r w:rsidR="0088724E" w:rsidRPr="0088724E">
        <w:rPr>
          <w:rFonts w:ascii="Nirmala UI Semilight" w:hAnsi="Nirmala UI Semilight" w:cs="Nirmala UI Semilight"/>
          <w:iCs/>
          <w:color w:val="000000"/>
          <w:szCs w:val="22"/>
        </w:rPr>
        <w:t xml:space="preserve"> linee </w:t>
      </w:r>
      <w:r w:rsidR="006F211D">
        <w:rPr>
          <w:rFonts w:ascii="Nirmala UI Semilight" w:hAnsi="Nirmala UI Semilight" w:cs="Nirmala UI Semilight"/>
          <w:iCs/>
          <w:color w:val="000000"/>
          <w:szCs w:val="22"/>
        </w:rPr>
        <w:t xml:space="preserve">guida del WP29 prima e </w:t>
      </w:r>
      <w:r w:rsidR="0088724E" w:rsidRPr="0088724E">
        <w:rPr>
          <w:rFonts w:ascii="Nirmala UI Semilight" w:hAnsi="Nirmala UI Semilight" w:cs="Nirmala UI Semilight"/>
          <w:iCs/>
          <w:color w:val="000000"/>
          <w:szCs w:val="22"/>
        </w:rPr>
        <w:t>dell’EDPB</w:t>
      </w:r>
      <w:r w:rsidR="006F211D">
        <w:rPr>
          <w:rFonts w:ascii="Nirmala UI Semilight" w:hAnsi="Nirmala UI Semilight" w:cs="Nirmala UI Semilight"/>
          <w:iCs/>
          <w:color w:val="000000"/>
          <w:szCs w:val="22"/>
        </w:rPr>
        <w:t xml:space="preserve"> ora.</w:t>
      </w:r>
    </w:p>
    <w:p w14:paraId="0EDFA228" w14:textId="77777777" w:rsidR="001554C1" w:rsidRPr="00021847" w:rsidRDefault="001554C1" w:rsidP="0088724E">
      <w:pPr>
        <w:autoSpaceDE w:val="0"/>
        <w:autoSpaceDN w:val="0"/>
        <w:adjustRightInd w:val="0"/>
        <w:spacing w:after="120" w:line="240" w:lineRule="auto"/>
        <w:rPr>
          <w:rFonts w:ascii="Nirmala UI Semilight" w:hAnsi="Nirmala UI Semilight" w:cs="Nirmala UI Semilight"/>
          <w:b/>
          <w:bCs/>
          <w:sz w:val="24"/>
        </w:rPr>
      </w:pPr>
      <w:r w:rsidRPr="00021847">
        <w:rPr>
          <w:rFonts w:ascii="Nirmala UI Semilight" w:hAnsi="Nirmala UI Semilight" w:cs="Nirmala UI Semilight"/>
          <w:b/>
          <w:bCs/>
          <w:sz w:val="24"/>
        </w:rPr>
        <w:t>Visti inoltre:</w:t>
      </w:r>
    </w:p>
    <w:p w14:paraId="345C8677" w14:textId="77777777" w:rsidR="001554C1" w:rsidRPr="00021847" w:rsidRDefault="001554C1" w:rsidP="001554C1">
      <w:pPr>
        <w:pStyle w:val="Paragrafoelenco"/>
        <w:numPr>
          <w:ilvl w:val="0"/>
          <w:numId w:val="20"/>
        </w:numPr>
        <w:autoSpaceDE w:val="0"/>
        <w:autoSpaceDN w:val="0"/>
        <w:adjustRightInd w:val="0"/>
        <w:spacing w:after="0" w:line="240" w:lineRule="auto"/>
        <w:rPr>
          <w:rFonts w:ascii="Nirmala UI Semilight" w:hAnsi="Nirmala UI Semilight" w:cs="Nirmala UI Semilight"/>
          <w:sz w:val="24"/>
        </w:rPr>
      </w:pPr>
      <w:r w:rsidRPr="00021847">
        <w:rPr>
          <w:rFonts w:ascii="Nirmala UI Semilight" w:hAnsi="Nirmala UI Semilight" w:cs="Nirmala UI Semilight"/>
          <w:sz w:val="24"/>
        </w:rPr>
        <w:t>Lo Statuto Comunale;</w:t>
      </w:r>
    </w:p>
    <w:p w14:paraId="5C9F43F8" w14:textId="4A156563" w:rsidR="001554C1" w:rsidRPr="00021847" w:rsidRDefault="001554C1" w:rsidP="001554C1">
      <w:pPr>
        <w:pStyle w:val="Corpotesto"/>
        <w:numPr>
          <w:ilvl w:val="0"/>
          <w:numId w:val="20"/>
        </w:numPr>
        <w:spacing w:line="276" w:lineRule="auto"/>
        <w:ind w:right="138"/>
        <w:rPr>
          <w:rFonts w:ascii="Nirmala UI Semilight" w:hAnsi="Nirmala UI Semilight" w:cs="Nirmala UI Semilight"/>
          <w:sz w:val="22"/>
          <w:szCs w:val="20"/>
        </w:rPr>
      </w:pPr>
      <w:r w:rsidRPr="00021847">
        <w:rPr>
          <w:rFonts w:ascii="Nirmala UI Semilight" w:hAnsi="Nirmala UI Semilight" w:cs="Nirmala UI Semilight"/>
          <w:szCs w:val="22"/>
        </w:rPr>
        <w:t>Il D. Lgs. 18/08/2000 n. 267 e ss. mm. ii.;</w:t>
      </w:r>
    </w:p>
    <w:p w14:paraId="31DF6587" w14:textId="7D47A078" w:rsidR="0088724E" w:rsidRPr="00021847" w:rsidRDefault="0088724E" w:rsidP="001554C1">
      <w:pPr>
        <w:pStyle w:val="Corpotesto"/>
        <w:numPr>
          <w:ilvl w:val="0"/>
          <w:numId w:val="20"/>
        </w:numPr>
        <w:spacing w:line="276" w:lineRule="auto"/>
        <w:ind w:right="138"/>
        <w:rPr>
          <w:rFonts w:ascii="Nirmala UI Semilight" w:hAnsi="Nirmala UI Semilight" w:cs="Nirmala UI Semilight"/>
          <w:sz w:val="22"/>
          <w:szCs w:val="20"/>
        </w:rPr>
      </w:pPr>
      <w:r w:rsidRPr="00021847">
        <w:rPr>
          <w:rFonts w:ascii="Nirmala UI Semilight" w:hAnsi="Nirmala UI Semilight" w:cs="Nirmala UI Semilight"/>
          <w:szCs w:val="22"/>
        </w:rPr>
        <w:t xml:space="preserve">Il </w:t>
      </w:r>
      <w:proofErr w:type="spellStart"/>
      <w:r w:rsidRPr="00021847">
        <w:rPr>
          <w:rFonts w:ascii="Nirmala UI Semilight" w:hAnsi="Nirmala UI Semilight" w:cs="Nirmala UI Semilight"/>
          <w:szCs w:val="22"/>
        </w:rPr>
        <w:t>D.Lgs.</w:t>
      </w:r>
      <w:proofErr w:type="spellEnd"/>
      <w:r w:rsidRPr="00021847">
        <w:rPr>
          <w:rFonts w:ascii="Nirmala UI Semilight" w:hAnsi="Nirmala UI Semilight" w:cs="Nirmala UI Semilight"/>
          <w:szCs w:val="22"/>
        </w:rPr>
        <w:t xml:space="preserve"> 165/2001 e </w:t>
      </w:r>
      <w:proofErr w:type="spellStart"/>
      <w:r w:rsidRPr="00021847">
        <w:rPr>
          <w:rFonts w:ascii="Nirmala UI Semilight" w:hAnsi="Nirmala UI Semilight" w:cs="Nirmala UI Semilight"/>
          <w:szCs w:val="22"/>
        </w:rPr>
        <w:t>ss.mm.ii</w:t>
      </w:r>
      <w:proofErr w:type="spellEnd"/>
      <w:r w:rsidRPr="00021847">
        <w:rPr>
          <w:rFonts w:ascii="Nirmala UI Semilight" w:hAnsi="Nirmala UI Semilight" w:cs="Nirmala UI Semilight"/>
          <w:szCs w:val="22"/>
        </w:rPr>
        <w:t>.</w:t>
      </w:r>
    </w:p>
    <w:p w14:paraId="3FE41700" w14:textId="77777777" w:rsidR="00C309F2" w:rsidRPr="0088724E" w:rsidRDefault="00C309F2" w:rsidP="00C309F2">
      <w:pPr>
        <w:pStyle w:val="Corpotesto"/>
        <w:spacing w:line="276" w:lineRule="auto"/>
        <w:ind w:right="138"/>
        <w:rPr>
          <w:rFonts w:ascii="Nirmala UI Semilight" w:hAnsi="Nirmala UI Semilight" w:cs="Nirmala UI Semilight"/>
          <w:sz w:val="22"/>
          <w:szCs w:val="20"/>
          <w:highlight w:val="yellow"/>
        </w:rPr>
      </w:pPr>
    </w:p>
    <w:p w14:paraId="64FF5888" w14:textId="77777777" w:rsidR="00DE7E59" w:rsidRPr="00C309F2" w:rsidRDefault="00DE7E59" w:rsidP="0088724E">
      <w:pPr>
        <w:pStyle w:val="Corpotesto"/>
        <w:spacing w:before="68" w:after="120" w:line="276" w:lineRule="auto"/>
        <w:ind w:left="170" w:right="258"/>
        <w:rPr>
          <w:rFonts w:ascii="Nirmala UI Semilight" w:hAnsi="Nirmala UI Semilight" w:cs="Nirmala UI Semilight"/>
        </w:rPr>
      </w:pPr>
      <w:r w:rsidRPr="00C309F2">
        <w:rPr>
          <w:rFonts w:ascii="Nirmala UI Semilight" w:hAnsi="Nirmala UI Semilight" w:cs="Nirmala UI Semilight"/>
          <w:b/>
        </w:rPr>
        <w:lastRenderedPageBreak/>
        <w:t xml:space="preserve">Constatato </w:t>
      </w:r>
      <w:r w:rsidRPr="00C309F2">
        <w:rPr>
          <w:rFonts w:ascii="Nirmala UI Semilight" w:hAnsi="Nirmala UI Semilight" w:cs="Nirmala UI Semilight"/>
        </w:rPr>
        <w:t>che i compiti del DPO sono quelli specificatamente attribuiti dall’art. 39 del GDPR, così</w:t>
      </w:r>
      <w:r w:rsidRPr="00C309F2">
        <w:rPr>
          <w:rFonts w:ascii="Nirmala UI Semilight" w:hAnsi="Nirmala UI Semilight" w:cs="Nirmala UI Semilight"/>
          <w:spacing w:val="-1"/>
        </w:rPr>
        <w:t xml:space="preserve"> </w:t>
      </w:r>
      <w:r w:rsidRPr="00C309F2">
        <w:rPr>
          <w:rFonts w:ascii="Nirmala UI Semilight" w:hAnsi="Nirmala UI Semilight" w:cs="Nirmala UI Semilight"/>
        </w:rPr>
        <w:t>dettagliati:</w:t>
      </w:r>
    </w:p>
    <w:p w14:paraId="32F458A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C309F2">
        <w:rPr>
          <w:rFonts w:ascii="Nirmala UI Semilight" w:hAnsi="Nirmala UI Semilight" w:cs="Nirmala UI Semilight"/>
          <w:spacing w:val="-1"/>
          <w:sz w:val="24"/>
          <w:szCs w:val="24"/>
        </w:rPr>
        <w:t xml:space="preserve"> </w:t>
      </w:r>
      <w:r w:rsidRPr="00C309F2">
        <w:rPr>
          <w:rFonts w:ascii="Nirmala UI Semilight" w:hAnsi="Nirmala UI Semilight" w:cs="Nirmala UI Semilight"/>
          <w:sz w:val="24"/>
          <w:szCs w:val="24"/>
        </w:rPr>
        <w:t>dati;</w:t>
      </w:r>
    </w:p>
    <w:p w14:paraId="62F92906"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14:paraId="0BA7B3C8"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Fornire, se richiesto, un parere in merito alla Valutazione d'impatto sulla protezione dei dati e sorvegliarne lo</w:t>
      </w:r>
      <w:r w:rsidRPr="00C309F2">
        <w:rPr>
          <w:rFonts w:ascii="Nirmala UI Semilight" w:hAnsi="Nirmala UI Semilight" w:cs="Nirmala UI Semilight"/>
          <w:spacing w:val="-3"/>
          <w:sz w:val="24"/>
          <w:szCs w:val="24"/>
        </w:rPr>
        <w:t xml:space="preserve"> </w:t>
      </w:r>
      <w:r w:rsidRPr="00C309F2">
        <w:rPr>
          <w:rFonts w:ascii="Nirmala UI Semilight" w:hAnsi="Nirmala UI Semilight" w:cs="Nirmala UI Semilight"/>
          <w:sz w:val="24"/>
          <w:szCs w:val="24"/>
        </w:rPr>
        <w:t>svolgimento;</w:t>
      </w:r>
    </w:p>
    <w:p w14:paraId="3BA8C90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Cooperare con l'autorità di</w:t>
      </w:r>
      <w:r w:rsidRPr="00C309F2">
        <w:rPr>
          <w:rFonts w:ascii="Nirmala UI Semilight" w:hAnsi="Nirmala UI Semilight" w:cs="Nirmala UI Semilight"/>
          <w:spacing w:val="-2"/>
          <w:sz w:val="24"/>
          <w:szCs w:val="24"/>
        </w:rPr>
        <w:t xml:space="preserve"> </w:t>
      </w:r>
      <w:r w:rsidRPr="00C309F2">
        <w:rPr>
          <w:rFonts w:ascii="Nirmala UI Semilight" w:hAnsi="Nirmala UI Semilight" w:cs="Nirmala UI Semilight"/>
          <w:sz w:val="24"/>
          <w:szCs w:val="24"/>
        </w:rPr>
        <w:t>controllo;</w:t>
      </w:r>
    </w:p>
    <w:p w14:paraId="55344B42"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Fungere da punto di contatto per l'autorità di controllo per questioni connesse al trattamento ed effettuare, se del caso, consultazioni relativamente a qualunque altra</w:t>
      </w:r>
      <w:r w:rsidRPr="00C309F2">
        <w:rPr>
          <w:rFonts w:ascii="Nirmala UI Semilight" w:hAnsi="Nirmala UI Semilight" w:cs="Nirmala UI Semilight"/>
          <w:spacing w:val="-6"/>
          <w:sz w:val="24"/>
          <w:szCs w:val="24"/>
        </w:rPr>
        <w:t xml:space="preserve"> </w:t>
      </w:r>
      <w:r w:rsidRPr="00C309F2">
        <w:rPr>
          <w:rFonts w:ascii="Nirmala UI Semilight" w:hAnsi="Nirmala UI Semilight" w:cs="Nirmala UI Semilight"/>
          <w:sz w:val="24"/>
          <w:szCs w:val="24"/>
        </w:rPr>
        <w:t>questione.</w:t>
      </w:r>
    </w:p>
    <w:p w14:paraId="523814A4"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Eseguire i propri compiti considerando debitamente i rischi inerenti al trattamento, tenuto conto della natura, dell’ambito di applicazione, del contesto e delle finalità del trattamento stesso;</w:t>
      </w:r>
    </w:p>
    <w:p w14:paraId="4C7CC679"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Riferire al vertice gerarchico del Titolare del trattamento;</w:t>
      </w:r>
    </w:p>
    <w:p w14:paraId="69D6E333" w14:textId="631C3010" w:rsidR="00567E44" w:rsidRPr="00C309F2" w:rsidRDefault="00567E44" w:rsidP="00C309F2">
      <w:pPr>
        <w:pStyle w:val="Paragrafoelenco"/>
        <w:widowControl w:val="0"/>
        <w:numPr>
          <w:ilvl w:val="0"/>
          <w:numId w:val="19"/>
        </w:numPr>
        <w:tabs>
          <w:tab w:val="left" w:pos="674"/>
        </w:tabs>
        <w:autoSpaceDE w:val="0"/>
        <w:autoSpaceDN w:val="0"/>
        <w:spacing w:after="12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 xml:space="preserve">Svolgere tutte le attività previste </w:t>
      </w:r>
      <w:r w:rsidR="00021847">
        <w:rPr>
          <w:rFonts w:ascii="Nirmala UI Semilight" w:hAnsi="Nirmala UI Semilight" w:cs="Nirmala UI Semilight"/>
          <w:sz w:val="24"/>
          <w:szCs w:val="24"/>
        </w:rPr>
        <w:t>dall’incarico affidato</w:t>
      </w:r>
    </w:p>
    <w:p w14:paraId="6EEF9AD0" w14:textId="7C2A6BF4" w:rsidR="00DE7E59" w:rsidRPr="00C309F2" w:rsidRDefault="00DE7E59" w:rsidP="00C309F2">
      <w:pPr>
        <w:pStyle w:val="Corpotesto"/>
        <w:spacing w:after="120" w:line="276" w:lineRule="auto"/>
        <w:ind w:left="170" w:right="250"/>
        <w:rPr>
          <w:rFonts w:ascii="Nirmala UI Semilight" w:hAnsi="Nirmala UI Semilight" w:cs="Nirmala UI Semilight"/>
        </w:rPr>
      </w:pPr>
      <w:r w:rsidRPr="00C309F2">
        <w:rPr>
          <w:rFonts w:ascii="Nirmala UI Semilight" w:hAnsi="Nirmala UI Semilight" w:cs="Nirmala UI Semilight"/>
          <w:b/>
        </w:rPr>
        <w:t xml:space="preserve">Rilevato </w:t>
      </w:r>
      <w:r w:rsidRPr="00C309F2">
        <w:rPr>
          <w:rFonts w:ascii="Nirmala UI Semilight" w:hAnsi="Nirmala UI Semilight" w:cs="Nirmala UI Semilight"/>
        </w:rPr>
        <w:t xml:space="preserve">pertanto che la designazione del </w:t>
      </w:r>
      <w:r w:rsidRPr="00C309F2">
        <w:rPr>
          <w:rFonts w:ascii="Nirmala UI Semilight" w:hAnsi="Nirmala UI Semilight" w:cs="Nirmala UI Semilight"/>
          <w:iCs/>
        </w:rPr>
        <w:t xml:space="preserve">Responsabile della </w:t>
      </w:r>
      <w:r w:rsidR="00CD313B" w:rsidRPr="00C309F2">
        <w:rPr>
          <w:rFonts w:ascii="Nirmala UI Semilight" w:hAnsi="Nirmala UI Semilight" w:cs="Nirmala UI Semilight"/>
          <w:iCs/>
        </w:rPr>
        <w:t xml:space="preserve">Protezione </w:t>
      </w:r>
      <w:r w:rsidRPr="00C309F2">
        <w:rPr>
          <w:rFonts w:ascii="Nirmala UI Semilight" w:hAnsi="Nirmala UI Semilight" w:cs="Nirmala UI Semilight"/>
          <w:iCs/>
        </w:rPr>
        <w:t xml:space="preserve">dei </w:t>
      </w:r>
      <w:r w:rsidR="00CD313B" w:rsidRPr="00C309F2">
        <w:rPr>
          <w:rFonts w:ascii="Nirmala UI Semilight" w:hAnsi="Nirmala UI Semilight" w:cs="Nirmala UI Semilight"/>
          <w:iCs/>
        </w:rPr>
        <w:t>Dati</w:t>
      </w:r>
      <w:r w:rsidR="00CD313B" w:rsidRPr="00C309F2">
        <w:rPr>
          <w:rFonts w:ascii="Nirmala UI Semilight" w:hAnsi="Nirmala UI Semilight" w:cs="Nirmala UI Semilight"/>
        </w:rPr>
        <w:t xml:space="preserve"> </w:t>
      </w:r>
      <w:r w:rsidRPr="00C309F2">
        <w:rPr>
          <w:rFonts w:ascii="Nirmala UI Semilight" w:hAnsi="Nirmala UI Semilight" w:cs="Nirmala UI Semilight"/>
        </w:rPr>
        <w:t xml:space="preserve">(c.d. </w:t>
      </w:r>
      <w:r w:rsidR="0088724E" w:rsidRPr="00C309F2">
        <w:rPr>
          <w:rFonts w:ascii="Nirmala UI Semilight" w:hAnsi="Nirmala UI Semilight" w:cs="Nirmala UI Semilight"/>
        </w:rPr>
        <w:t>RPD/</w:t>
      </w:r>
      <w:r w:rsidRPr="00C309F2">
        <w:rPr>
          <w:rFonts w:ascii="Nirmala UI Semilight" w:hAnsi="Nirmala UI Semilight" w:cs="Nirmala UI Semilight"/>
        </w:rPr>
        <w:t xml:space="preserve">DPO) risulta obbligatoria per tutti gli Enti pubblici e le Pubbliche </w:t>
      </w:r>
      <w:r w:rsidR="00CD313B" w:rsidRPr="00C309F2">
        <w:rPr>
          <w:rFonts w:ascii="Nirmala UI Semilight" w:hAnsi="Nirmala UI Semilight" w:cs="Nirmala UI Semilight"/>
        </w:rPr>
        <w:t>Amministrazioni</w:t>
      </w:r>
      <w:r w:rsidRPr="00C309F2">
        <w:rPr>
          <w:rFonts w:ascii="Nirmala UI Semilight" w:hAnsi="Nirmala UI Semilight" w:cs="Nirmala UI Semilight"/>
        </w:rPr>
        <w:t>.</w:t>
      </w:r>
    </w:p>
    <w:p w14:paraId="791319A4" w14:textId="261D9612" w:rsidR="00DE7E59" w:rsidRPr="00C309F2" w:rsidRDefault="005559BD" w:rsidP="00C309F2">
      <w:pPr>
        <w:pStyle w:val="Titolo1"/>
        <w:spacing w:before="3" w:after="120" w:line="276" w:lineRule="auto"/>
        <w:ind w:left="170"/>
        <w:jc w:val="both"/>
        <w:rPr>
          <w:rFonts w:ascii="Nirmala UI Semilight" w:hAnsi="Nirmala UI Semilight" w:cs="Nirmala UI Semilight"/>
        </w:rPr>
      </w:pPr>
      <w:r w:rsidRPr="00C309F2">
        <w:rPr>
          <w:rFonts w:ascii="Nirmala UI Semilight" w:hAnsi="Nirmala UI Semilight" w:cs="Nirmala UI Semilight"/>
        </w:rPr>
        <w:t>Dato atto</w:t>
      </w:r>
      <w:r w:rsidR="00C309F2" w:rsidRPr="00C309F2">
        <w:rPr>
          <w:rFonts w:ascii="Nirmala UI Semilight" w:hAnsi="Nirmala UI Semilight" w:cs="Nirmala UI Semilight"/>
        </w:rPr>
        <w:t xml:space="preserve"> che</w:t>
      </w:r>
      <w:r w:rsidRPr="00C309F2">
        <w:rPr>
          <w:rFonts w:ascii="Nirmala UI Semilight" w:hAnsi="Nirmala UI Semilight" w:cs="Nirmala UI Semilight"/>
        </w:rPr>
        <w:t>:</w:t>
      </w:r>
    </w:p>
    <w:p w14:paraId="6CCBA0FC" w14:textId="6D3D0003" w:rsidR="00DE7E59" w:rsidRPr="00C309F2" w:rsidRDefault="00DE7E59" w:rsidP="00C309F2">
      <w:pPr>
        <w:pStyle w:val="Corpotesto"/>
        <w:spacing w:after="120" w:line="276" w:lineRule="auto"/>
        <w:ind w:right="256"/>
        <w:rPr>
          <w:rFonts w:ascii="Nirmala UI Semilight" w:hAnsi="Nirmala UI Semilight" w:cs="Nirmala UI Semilight"/>
        </w:rPr>
      </w:pPr>
      <w:r w:rsidRPr="00021847">
        <w:rPr>
          <w:rFonts w:ascii="Nirmala UI Semilight" w:hAnsi="Nirmala UI Semilight" w:cs="Nirmala UI Semilight"/>
          <w:b/>
        </w:rPr>
        <w:t xml:space="preserve">- </w:t>
      </w:r>
      <w:r w:rsidRPr="00021847">
        <w:rPr>
          <w:rFonts w:ascii="Nirmala UI Semilight" w:hAnsi="Nirmala UI Semilight" w:cs="Nirmala UI Semilight"/>
        </w:rPr>
        <w:t>stante l’attuale organizzazione dell’Ente, al fine</w:t>
      </w:r>
      <w:r w:rsidRPr="00C309F2">
        <w:rPr>
          <w:rFonts w:ascii="Nirmala UI Semilight" w:hAnsi="Nirmala UI Semilight" w:cs="Nirmala UI Semilight"/>
        </w:rPr>
        <w:t xml:space="preserve"> di individuare una figura professionalmente adeguata alla quale garantire la totale indipendenza nell’esecuzione dei propri compiti, si è ritenuto individuare la figura del DPO </w:t>
      </w:r>
      <w:r w:rsidR="005F58FF" w:rsidRPr="00C309F2">
        <w:rPr>
          <w:rFonts w:ascii="Nirmala UI Semilight" w:hAnsi="Nirmala UI Semilight" w:cs="Nirmala UI Semilight"/>
        </w:rPr>
        <w:t>in un soggetto esterno</w:t>
      </w:r>
      <w:r w:rsidRPr="00C309F2">
        <w:rPr>
          <w:rFonts w:ascii="Nirmala UI Semilight" w:hAnsi="Nirmala UI Semilight" w:cs="Nirmala UI Semilight"/>
        </w:rPr>
        <w:t>;</w:t>
      </w:r>
    </w:p>
    <w:p w14:paraId="5AEBDFDA" w14:textId="49C98275" w:rsidR="00DE7E59" w:rsidRDefault="00DE7E59" w:rsidP="00021847">
      <w:pPr>
        <w:pStyle w:val="Corpotesto"/>
        <w:spacing w:after="120" w:line="276" w:lineRule="auto"/>
        <w:ind w:right="252"/>
        <w:rPr>
          <w:rFonts w:ascii="Nirmala UI Semilight" w:hAnsi="Nirmala UI Semilight" w:cs="Nirmala UI Semilight"/>
        </w:rPr>
      </w:pPr>
      <w:r w:rsidRPr="00C309F2">
        <w:rPr>
          <w:rFonts w:ascii="Nirmala UI Semilight" w:hAnsi="Nirmala UI Semilight" w:cs="Nirmala UI Semilight"/>
          <w:b/>
        </w:rPr>
        <w:t xml:space="preserve">- </w:t>
      </w:r>
      <w:r w:rsidRPr="00021847">
        <w:rPr>
          <w:rFonts w:ascii="Nirmala UI Semilight" w:hAnsi="Nirmala UI Semilight" w:cs="Nirmala UI Semilight"/>
        </w:rPr>
        <w:t xml:space="preserve">che con </w:t>
      </w:r>
      <w:r w:rsidR="00021847" w:rsidRPr="00021847">
        <w:rPr>
          <w:rFonts w:ascii="Nirmala UI Semilight" w:hAnsi="Nirmala UI Semilight" w:cs="Nirmala UI Semilight"/>
        </w:rPr>
        <w:t xml:space="preserve">Determinazione del </w:t>
      </w:r>
      <w:r w:rsidR="00FB4E3A">
        <w:rPr>
          <w:rFonts w:ascii="Nirmala UI Semilight" w:hAnsi="Nirmala UI Semilight" w:cs="Nirmala UI Semilight"/>
        </w:rPr>
        <w:t>_____________________</w:t>
      </w:r>
      <w:r w:rsidR="00021847" w:rsidRPr="00021847">
        <w:rPr>
          <w:rFonts w:ascii="Nirmala UI Semilight" w:hAnsi="Nirmala UI Semilight" w:cs="Nirmala UI Semilight"/>
        </w:rPr>
        <w:t xml:space="preserve"> n. </w:t>
      </w:r>
      <w:r w:rsidR="00FB4E3A">
        <w:rPr>
          <w:rFonts w:ascii="Nirmala UI Semilight" w:hAnsi="Nirmala UI Semilight" w:cs="Nirmala UI Semilight"/>
        </w:rPr>
        <w:t>____</w:t>
      </w:r>
      <w:r w:rsidR="00021847" w:rsidRPr="00021847">
        <w:rPr>
          <w:rFonts w:ascii="Nirmala UI Semilight" w:hAnsi="Nirmala UI Semilight" w:cs="Nirmala UI Semilight"/>
        </w:rPr>
        <w:t xml:space="preserve"> del </w:t>
      </w:r>
      <w:r w:rsidR="00FB4E3A">
        <w:rPr>
          <w:rFonts w:ascii="Nirmala UI Semilight" w:hAnsi="Nirmala UI Semilight" w:cs="Nirmala UI Semilight"/>
        </w:rPr>
        <w:t>_____________</w:t>
      </w:r>
      <w:r w:rsidR="00021847" w:rsidRPr="00021847">
        <w:rPr>
          <w:rFonts w:ascii="Nirmala UI Semilight" w:hAnsi="Nirmala UI Semilight" w:cs="Nirmala UI Semilight"/>
        </w:rPr>
        <w:t xml:space="preserve"> – CIG: </w:t>
      </w:r>
      <w:r w:rsidR="00FB4E3A">
        <w:rPr>
          <w:rFonts w:ascii="Nirmala UI Semilight" w:hAnsi="Nirmala UI Semilight" w:cs="Nirmala UI Semilight"/>
        </w:rPr>
        <w:t>_________________</w:t>
      </w:r>
      <w:r w:rsidR="00021847" w:rsidRPr="00021847">
        <w:rPr>
          <w:rFonts w:ascii="Nirmala UI Semilight" w:hAnsi="Nirmala UI Semilight" w:cs="Nirmala UI Semilight"/>
        </w:rPr>
        <w:t xml:space="preserve">, </w:t>
      </w:r>
      <w:r w:rsidRPr="00021847">
        <w:rPr>
          <w:rFonts w:ascii="Nirmala UI Semilight" w:hAnsi="Nirmala UI Semilight" w:cs="Nirmala UI Semilight"/>
        </w:rPr>
        <w:t xml:space="preserve">si </w:t>
      </w:r>
      <w:r w:rsidRPr="00C309F2">
        <w:rPr>
          <w:rFonts w:ascii="Nirmala UI Semilight" w:hAnsi="Nirmala UI Semilight" w:cs="Nirmala UI Semilight"/>
        </w:rPr>
        <w:t xml:space="preserve">affidava alla società Multibusiness Srl, con sede </w:t>
      </w:r>
      <w:r w:rsidR="00021847">
        <w:rPr>
          <w:rFonts w:ascii="Nirmala UI Semilight" w:hAnsi="Nirmala UI Semilight" w:cs="Nirmala UI Semilight"/>
        </w:rPr>
        <w:t>in Via dei Bizantini 37/B - 88046</w:t>
      </w:r>
      <w:r w:rsidR="009673BA" w:rsidRPr="00C309F2">
        <w:rPr>
          <w:rFonts w:ascii="Nirmala UI Semilight" w:hAnsi="Nirmala UI Semilight" w:cs="Nirmala UI Semilight"/>
        </w:rPr>
        <w:t xml:space="preserve"> </w:t>
      </w:r>
      <w:r w:rsidRPr="00C309F2">
        <w:rPr>
          <w:rFonts w:ascii="Nirmala UI Semilight" w:hAnsi="Nirmala UI Semilight" w:cs="Nirmala UI Semilight"/>
        </w:rPr>
        <w:t xml:space="preserve">Lamezia Terme (CZ), </w:t>
      </w:r>
      <w:r w:rsidR="00567E44" w:rsidRPr="00C309F2">
        <w:rPr>
          <w:rFonts w:ascii="Nirmala UI Semilight" w:hAnsi="Nirmala UI Semilight" w:cs="Nirmala UI Semilight"/>
        </w:rPr>
        <w:t xml:space="preserve">l'incarico </w:t>
      </w:r>
      <w:r w:rsidR="00021847" w:rsidRPr="00FB4E3A">
        <w:rPr>
          <w:rFonts w:ascii="Nirmala UI Semilight" w:hAnsi="Nirmala UI Semilight" w:cs="Nirmala UI Semilight"/>
          <w:highlight w:val="yellow"/>
        </w:rPr>
        <w:t>biennale</w:t>
      </w:r>
      <w:r w:rsidR="00021847">
        <w:rPr>
          <w:rFonts w:ascii="Nirmala UI Semilight" w:hAnsi="Nirmala UI Semilight" w:cs="Nirmala UI Semilight"/>
        </w:rPr>
        <w:t xml:space="preserve"> </w:t>
      </w:r>
      <w:r w:rsidR="00567E44" w:rsidRPr="00C309F2">
        <w:rPr>
          <w:rFonts w:ascii="Nirmala UI Semilight" w:hAnsi="Nirmala UI Semilight" w:cs="Nirmala UI Semilight"/>
        </w:rPr>
        <w:t xml:space="preserve">di </w:t>
      </w:r>
      <w:r w:rsidR="0088724E" w:rsidRPr="00C309F2">
        <w:rPr>
          <w:rFonts w:ascii="Nirmala UI Semilight" w:hAnsi="Nirmala UI Semilight" w:cs="Nirmala UI Semilight"/>
          <w:iCs/>
        </w:rPr>
        <w:t>Responsabile della Protezione dei Dati</w:t>
      </w:r>
      <w:r w:rsidR="0088724E" w:rsidRPr="00C309F2">
        <w:rPr>
          <w:rFonts w:ascii="Nirmala UI Semilight" w:hAnsi="Nirmala UI Semilight" w:cs="Nirmala UI Semilight"/>
        </w:rPr>
        <w:t xml:space="preserve"> </w:t>
      </w:r>
      <w:r w:rsidR="00567E44" w:rsidRPr="00C309F2">
        <w:rPr>
          <w:rFonts w:ascii="Nirmala UI Semilight" w:hAnsi="Nirmala UI Semilight" w:cs="Nirmala UI Semilight"/>
        </w:rPr>
        <w:t xml:space="preserve">e dei servizi di consulenza e formazione finalizzati a garantire l'adeguamento </w:t>
      </w:r>
      <w:r w:rsidR="0088724E" w:rsidRPr="006F211D">
        <w:rPr>
          <w:rFonts w:ascii="Nirmala UI Semilight" w:hAnsi="Nirmala UI Semilight" w:cs="Nirmala UI Semilight"/>
        </w:rPr>
        <w:t xml:space="preserve">completo </w:t>
      </w:r>
      <w:r w:rsidR="00567E44" w:rsidRPr="006F211D">
        <w:rPr>
          <w:rFonts w:ascii="Nirmala UI Semilight" w:hAnsi="Nirmala UI Semilight" w:cs="Nirmala UI Semilight"/>
        </w:rPr>
        <w:t xml:space="preserve">del Comune di </w:t>
      </w:r>
      <w:r w:rsidR="00FB4E3A">
        <w:rPr>
          <w:rFonts w:ascii="Nirmala UI Semilight" w:hAnsi="Nirmala UI Semilight" w:cs="Nirmala UI Semilight"/>
        </w:rPr>
        <w:t>Arzana</w:t>
      </w:r>
      <w:r w:rsidR="00CD313B" w:rsidRPr="00C309F2">
        <w:rPr>
          <w:rFonts w:ascii="Nirmala UI Semilight" w:hAnsi="Nirmala UI Semilight" w:cs="Nirmala UI Semilight"/>
        </w:rPr>
        <w:t xml:space="preserve"> </w:t>
      </w:r>
      <w:r w:rsidR="00567E44" w:rsidRPr="00C309F2">
        <w:rPr>
          <w:rFonts w:ascii="Nirmala UI Semilight" w:hAnsi="Nirmala UI Semilight" w:cs="Nirmala UI Semilight"/>
        </w:rPr>
        <w:t>al Regolamento Europeo 679/2016 sulla protezione dei dati personali,</w:t>
      </w:r>
      <w:r w:rsidRPr="00C309F2">
        <w:rPr>
          <w:rFonts w:ascii="Nirmala UI Semilight" w:hAnsi="Nirmala UI Semilight" w:cs="Nirmala UI Semilight"/>
        </w:rPr>
        <w:t xml:space="preserve"> in ottemperanza a quanto disposto </w:t>
      </w:r>
      <w:r w:rsidR="009673BA" w:rsidRPr="00C309F2">
        <w:rPr>
          <w:rFonts w:ascii="Nirmala UI Semilight" w:hAnsi="Nirmala UI Semilight" w:cs="Nirmala UI Semilight"/>
        </w:rPr>
        <w:t>all’art. 37 de</w:t>
      </w:r>
      <w:r w:rsidRPr="00C309F2">
        <w:rPr>
          <w:rFonts w:ascii="Nirmala UI Semilight" w:hAnsi="Nirmala UI Semilight" w:cs="Nirmala UI Semilight"/>
        </w:rPr>
        <w:t xml:space="preserve">l </w:t>
      </w:r>
      <w:r w:rsidR="00FE26A0" w:rsidRPr="00C309F2">
        <w:rPr>
          <w:rFonts w:ascii="Nirmala UI Semilight" w:hAnsi="Nirmala UI Semilight" w:cs="Nirmala UI Semilight"/>
        </w:rPr>
        <w:t xml:space="preserve">citato </w:t>
      </w:r>
      <w:r w:rsidRPr="00C309F2">
        <w:rPr>
          <w:rFonts w:ascii="Nirmala UI Semilight" w:hAnsi="Nirmala UI Semilight" w:cs="Nirmala UI Semilight"/>
        </w:rPr>
        <w:t>Regolamento</w:t>
      </w:r>
      <w:r w:rsidR="0088724E" w:rsidRPr="00C309F2">
        <w:rPr>
          <w:rFonts w:ascii="Nirmala UI Semilight" w:hAnsi="Nirmala UI Semilight" w:cs="Nirmala UI Semilight"/>
        </w:rPr>
        <w:t xml:space="preserve"> e alla normativa nazionale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196/2003 così come novellato dal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101/2018 e </w:t>
      </w:r>
      <w:proofErr w:type="spellStart"/>
      <w:r w:rsidR="0088724E" w:rsidRPr="00C309F2">
        <w:rPr>
          <w:rFonts w:ascii="Nirmala UI Semilight" w:hAnsi="Nirmala UI Semilight" w:cs="Nirmala UI Semilight"/>
        </w:rPr>
        <w:t>s.m.i.</w:t>
      </w:r>
      <w:proofErr w:type="spellEnd"/>
      <w:r w:rsidR="0088724E" w:rsidRPr="00C309F2">
        <w:rPr>
          <w:rFonts w:ascii="Nirmala UI Semilight" w:hAnsi="Nirmala UI Semilight" w:cs="Nirmala UI Semilight"/>
        </w:rPr>
        <w:t>)</w:t>
      </w:r>
      <w:r w:rsidRPr="00C309F2">
        <w:rPr>
          <w:rFonts w:ascii="Nirmala UI Semilight" w:hAnsi="Nirmala UI Semilight" w:cs="Nirmala UI Semilight"/>
        </w:rPr>
        <w:t>.</w:t>
      </w:r>
    </w:p>
    <w:p w14:paraId="529EB1A0" w14:textId="77777777" w:rsidR="00FB4E3A" w:rsidRPr="00C309F2" w:rsidRDefault="00FB4E3A" w:rsidP="00021847">
      <w:pPr>
        <w:pStyle w:val="Corpotesto"/>
        <w:spacing w:after="120" w:line="276" w:lineRule="auto"/>
        <w:ind w:right="252"/>
        <w:rPr>
          <w:rFonts w:ascii="Nirmala UI Semilight" w:hAnsi="Nirmala UI Semilight" w:cs="Nirmala UI Semilight"/>
        </w:rPr>
      </w:pPr>
    </w:p>
    <w:p w14:paraId="25F79539" w14:textId="77777777" w:rsidR="005559BD" w:rsidRPr="0088724E" w:rsidRDefault="00DE7E59" w:rsidP="00C309F2">
      <w:pPr>
        <w:pStyle w:val="Corpotesto"/>
        <w:spacing w:after="120" w:line="276" w:lineRule="auto"/>
        <w:ind w:right="249"/>
        <w:rPr>
          <w:rFonts w:ascii="Nirmala UI Semilight" w:hAnsi="Nirmala UI Semilight" w:cs="Nirmala UI Semilight"/>
          <w:b/>
          <w:szCs w:val="22"/>
        </w:rPr>
      </w:pPr>
      <w:r w:rsidRPr="0088724E">
        <w:rPr>
          <w:rFonts w:ascii="Nirmala UI Semilight" w:hAnsi="Nirmala UI Semilight" w:cs="Nirmala UI Semilight"/>
          <w:b/>
          <w:szCs w:val="22"/>
        </w:rPr>
        <w:lastRenderedPageBreak/>
        <w:t>Ritenuto che</w:t>
      </w:r>
      <w:r w:rsidR="005559BD" w:rsidRPr="0088724E">
        <w:rPr>
          <w:rFonts w:ascii="Nirmala UI Semilight" w:hAnsi="Nirmala UI Semilight" w:cs="Nirmala UI Semilight"/>
          <w:b/>
          <w:szCs w:val="22"/>
        </w:rPr>
        <w:t>:</w:t>
      </w:r>
    </w:p>
    <w:p w14:paraId="26247C2F" w14:textId="2D11174D" w:rsidR="00DE7E59" w:rsidRDefault="00DE7E59" w:rsidP="00FB4E3A">
      <w:pPr>
        <w:pStyle w:val="Corpotesto"/>
        <w:spacing w:after="120" w:line="276" w:lineRule="auto"/>
        <w:ind w:right="249"/>
        <w:rPr>
          <w:rFonts w:ascii="Nirmala UI Semilight" w:hAnsi="Nirmala UI Semilight" w:cs="Nirmala UI Semilight"/>
          <w:szCs w:val="22"/>
        </w:rPr>
      </w:pPr>
      <w:r w:rsidRPr="0088724E">
        <w:rPr>
          <w:rFonts w:ascii="Nirmala UI Semilight" w:hAnsi="Nirmala UI Semilight" w:cs="Nirmala UI Semilight"/>
          <w:szCs w:val="22"/>
        </w:rPr>
        <w:t>la Multibusiness Srl</w:t>
      </w:r>
      <w:r w:rsidRPr="0088724E">
        <w:rPr>
          <w:rFonts w:ascii="Nirmala UI Semilight" w:hAnsi="Nirmala UI Semilight" w:cs="Nirmala UI Semilight"/>
          <w:i/>
          <w:szCs w:val="22"/>
        </w:rPr>
        <w:t>,</w:t>
      </w:r>
      <w:r w:rsidRPr="0088724E">
        <w:rPr>
          <w:rFonts w:ascii="Nirmala UI Semilight" w:hAnsi="Nirmala UI Semilight" w:cs="Nirmala UI Semilight"/>
          <w:szCs w:val="22"/>
        </w:rPr>
        <w:t xml:space="preserve"> nonché il </w:t>
      </w:r>
      <w:r w:rsidR="00CD313B" w:rsidRPr="0088724E">
        <w:rPr>
          <w:rFonts w:ascii="Nirmala UI Semilight" w:hAnsi="Nirmala UI Semilight" w:cs="Nirmala UI Semilight"/>
          <w:szCs w:val="22"/>
        </w:rPr>
        <w:t>referente individuato</w:t>
      </w:r>
      <w:r w:rsidR="00021847">
        <w:rPr>
          <w:rFonts w:ascii="Nirmala UI Semilight" w:hAnsi="Nirmala UI Semilight" w:cs="Nirmala UI Semilight"/>
          <w:szCs w:val="22"/>
        </w:rPr>
        <w:t xml:space="preserve"> (ovvero il dott. Pasquale Nicolazzo)</w:t>
      </w:r>
      <w:r w:rsidR="00CD313B" w:rsidRPr="0088724E">
        <w:rPr>
          <w:rFonts w:ascii="Nirmala UI Semilight" w:hAnsi="Nirmala UI Semilight" w:cs="Nirmala UI Semilight"/>
          <w:szCs w:val="22"/>
        </w:rPr>
        <w:t xml:space="preserve"> ed il </w:t>
      </w:r>
      <w:r w:rsidR="001C5587" w:rsidRPr="0088724E">
        <w:rPr>
          <w:rFonts w:ascii="Nirmala UI Semilight" w:hAnsi="Nirmala UI Semilight" w:cs="Nirmala UI Semilight"/>
          <w:szCs w:val="22"/>
        </w:rPr>
        <w:t xml:space="preserve">Team </w:t>
      </w:r>
      <w:r w:rsidRPr="0088724E">
        <w:rPr>
          <w:rFonts w:ascii="Nirmala UI Semilight" w:hAnsi="Nirmala UI Semilight" w:cs="Nirmala UI Semilight"/>
          <w:szCs w:val="22"/>
        </w:rPr>
        <w:t>di lavoro proposto risultano in possesso dei requisiti di legge per l’incarico da conferire e che gli stessi non si trovano in situazioni di conflitto d’interesse con la posizione da ricoprire e i compiti e le funzioni da</w:t>
      </w:r>
      <w:r w:rsidRPr="0088724E">
        <w:rPr>
          <w:rFonts w:ascii="Nirmala UI Semilight" w:hAnsi="Nirmala UI Semilight" w:cs="Nirmala UI Semilight"/>
          <w:spacing w:val="-8"/>
          <w:szCs w:val="22"/>
        </w:rPr>
        <w:t xml:space="preserve"> </w:t>
      </w:r>
      <w:r w:rsidRPr="0088724E">
        <w:rPr>
          <w:rFonts w:ascii="Nirmala UI Semilight" w:hAnsi="Nirmala UI Semilight" w:cs="Nirmala UI Semilight"/>
          <w:szCs w:val="22"/>
        </w:rPr>
        <w:t>espletare</w:t>
      </w:r>
    </w:p>
    <w:p w14:paraId="03B7A617" w14:textId="30062E57" w:rsidR="00FB4E3A" w:rsidRPr="00FB4E3A" w:rsidRDefault="00FB4E3A" w:rsidP="005559BD">
      <w:pPr>
        <w:pStyle w:val="Corpotesto"/>
        <w:spacing w:line="276" w:lineRule="auto"/>
        <w:ind w:right="249"/>
        <w:rPr>
          <w:rFonts w:ascii="Nirmala UI Semilight" w:hAnsi="Nirmala UI Semilight" w:cs="Nirmala UI Semilight"/>
          <w:i/>
          <w:iCs/>
          <w:szCs w:val="22"/>
        </w:rPr>
      </w:pPr>
      <w:r w:rsidRPr="00FB4E3A">
        <w:rPr>
          <w:rFonts w:ascii="Nirmala UI Semilight" w:hAnsi="Nirmala UI Semilight" w:cs="Nirmala UI Semilight"/>
          <w:i/>
          <w:iCs/>
          <w:szCs w:val="22"/>
          <w:highlight w:val="yellow"/>
        </w:rPr>
        <w:t>eventuali altri richiami</w:t>
      </w:r>
    </w:p>
    <w:p w14:paraId="462C0F76" w14:textId="77777777" w:rsidR="00DE7E59" w:rsidRPr="0088724E" w:rsidRDefault="00DE7E59" w:rsidP="00C309F2">
      <w:pPr>
        <w:pStyle w:val="Titolo1"/>
        <w:spacing w:after="240" w:line="276" w:lineRule="auto"/>
        <w:ind w:left="0"/>
        <w:jc w:val="center"/>
        <w:rPr>
          <w:rFonts w:ascii="Nirmala UI Semilight" w:hAnsi="Nirmala UI Semilight" w:cs="Nirmala UI Semilight"/>
          <w:sz w:val="32"/>
          <w:szCs w:val="22"/>
        </w:rPr>
      </w:pPr>
      <w:r w:rsidRPr="0088724E">
        <w:rPr>
          <w:rFonts w:ascii="Nirmala UI Semilight" w:hAnsi="Nirmala UI Semilight" w:cs="Nirmala UI Semilight"/>
          <w:sz w:val="32"/>
          <w:szCs w:val="22"/>
        </w:rPr>
        <w:t>DECRETA</w:t>
      </w:r>
    </w:p>
    <w:p w14:paraId="50D780DF" w14:textId="334220D4" w:rsidR="00DE7E59" w:rsidRPr="0088724E" w:rsidRDefault="00DE7E59" w:rsidP="00C309F2">
      <w:pPr>
        <w:pStyle w:val="Paragrafoelenco"/>
        <w:widowControl w:val="0"/>
        <w:numPr>
          <w:ilvl w:val="0"/>
          <w:numId w:val="18"/>
        </w:numPr>
        <w:tabs>
          <w:tab w:val="left" w:pos="142"/>
        </w:tabs>
        <w:autoSpaceDE w:val="0"/>
        <w:autoSpaceDN w:val="0"/>
        <w:spacing w:before="9" w:after="120" w:line="276" w:lineRule="auto"/>
        <w:ind w:left="284" w:right="256" w:hanging="284"/>
        <w:contextualSpacing w:val="0"/>
        <w:jc w:val="both"/>
        <w:rPr>
          <w:rFonts w:ascii="Nirmala UI Semilight" w:hAnsi="Nirmala UI Semilight" w:cs="Nirmala UI Semilight"/>
          <w:b/>
          <w:sz w:val="24"/>
        </w:rPr>
      </w:pPr>
      <w:r w:rsidRPr="0088724E">
        <w:rPr>
          <w:rFonts w:ascii="Nirmala UI Semilight" w:hAnsi="Nirmala UI Semilight" w:cs="Nirmala UI Semilight"/>
          <w:spacing w:val="-3"/>
          <w:sz w:val="24"/>
        </w:rPr>
        <w:t>La designazione della</w:t>
      </w:r>
      <w:r w:rsidRPr="0088724E">
        <w:rPr>
          <w:rFonts w:ascii="Nirmala UI Semilight" w:hAnsi="Nirmala UI Semilight" w:cs="Nirmala UI Semilight"/>
          <w:sz w:val="24"/>
        </w:rPr>
        <w:t xml:space="preserve"> </w:t>
      </w:r>
      <w:r w:rsidRPr="0088724E">
        <w:rPr>
          <w:rFonts w:ascii="Nirmala UI Semilight" w:hAnsi="Nirmala UI Semilight" w:cs="Nirmala UI Semilight"/>
          <w:b/>
          <w:sz w:val="24"/>
        </w:rPr>
        <w:t>Multibusiness Srl</w:t>
      </w:r>
      <w:r w:rsidR="001C5587" w:rsidRPr="0088724E">
        <w:rPr>
          <w:rFonts w:ascii="Nirmala UI Semilight" w:hAnsi="Nirmala UI Semilight" w:cs="Nirmala UI Semilight"/>
          <w:b/>
          <w:sz w:val="24"/>
        </w:rPr>
        <w:t xml:space="preserve"> </w:t>
      </w:r>
      <w:r w:rsidR="001C5587" w:rsidRPr="006F211D">
        <w:rPr>
          <w:rFonts w:ascii="Nirmala UI Semilight" w:hAnsi="Nirmala UI Semilight" w:cs="Nirmala UI Semilight"/>
          <w:bCs/>
          <w:sz w:val="24"/>
        </w:rPr>
        <w:t>(Legale</w:t>
      </w:r>
      <w:r w:rsidR="001C5587" w:rsidRPr="0088724E">
        <w:rPr>
          <w:rFonts w:ascii="Nirmala UI Semilight" w:hAnsi="Nirmala UI Semilight" w:cs="Nirmala UI Semilight"/>
          <w:sz w:val="24"/>
        </w:rPr>
        <w:t xml:space="preserve"> Rappresentante </w:t>
      </w:r>
      <w:r w:rsidR="001C5587" w:rsidRPr="0088724E">
        <w:rPr>
          <w:rFonts w:ascii="Nirmala UI Semilight" w:hAnsi="Nirmala UI Semilight" w:cs="Nirmala UI Semilight"/>
          <w:iCs/>
          <w:sz w:val="24"/>
        </w:rPr>
        <w:t>Dott. Fabrizio D’Agostino</w:t>
      </w:r>
      <w:r w:rsidR="001C5587" w:rsidRPr="006F211D">
        <w:rPr>
          <w:rFonts w:ascii="Nirmala UI Semilight" w:hAnsi="Nirmala UI Semilight" w:cs="Nirmala UI Semilight"/>
          <w:sz w:val="24"/>
        </w:rPr>
        <w:t>)</w:t>
      </w:r>
      <w:r w:rsidRPr="006F211D">
        <w:rPr>
          <w:rFonts w:ascii="Nirmala UI Semilight" w:hAnsi="Nirmala UI Semilight" w:cs="Nirmala UI Semilight"/>
          <w:sz w:val="24"/>
        </w:rPr>
        <w:t>,</w:t>
      </w:r>
      <w:r w:rsidRPr="0088724E">
        <w:rPr>
          <w:rFonts w:ascii="Nirmala UI Semilight" w:hAnsi="Nirmala UI Semilight" w:cs="Nirmala UI Semilight"/>
          <w:sz w:val="24"/>
        </w:rPr>
        <w:t xml:space="preserve"> con sede </w:t>
      </w:r>
      <w:r w:rsidR="001C5587" w:rsidRPr="0088724E">
        <w:rPr>
          <w:rFonts w:ascii="Nirmala UI Semilight" w:hAnsi="Nirmala UI Semilight" w:cs="Nirmala UI Semilight"/>
          <w:sz w:val="24"/>
        </w:rPr>
        <w:t xml:space="preserve">legale in Lamezia Terme Via dei Bizantini 37/B 88046 (CZ), e sede operativa in Lamezia Terme </w:t>
      </w:r>
      <w:r w:rsidRPr="0088724E">
        <w:rPr>
          <w:rFonts w:ascii="Nirmala UI Semilight" w:hAnsi="Nirmala UI Semilight" w:cs="Nirmala UI Semilight"/>
          <w:sz w:val="24"/>
        </w:rPr>
        <w:t>Via Cristoforo Colombo, 40 – 88046 (CZ)</w:t>
      </w:r>
      <w:r w:rsidR="00021847">
        <w:rPr>
          <w:rFonts w:ascii="Nirmala UI Semilight" w:hAnsi="Nirmala UI Semilight" w:cs="Nirmala UI Semilight"/>
          <w:sz w:val="24"/>
        </w:rPr>
        <w:t>,</w:t>
      </w:r>
      <w:r w:rsidRPr="0088724E">
        <w:rPr>
          <w:rFonts w:ascii="Nirmala UI Semilight" w:hAnsi="Nirmala UI Semilight" w:cs="Nirmala UI Semilight"/>
          <w:sz w:val="24"/>
        </w:rPr>
        <w:t xml:space="preserve"> </w:t>
      </w:r>
      <w:proofErr w:type="spellStart"/>
      <w:r w:rsidR="00B027E7" w:rsidRPr="0088724E">
        <w:rPr>
          <w:rFonts w:ascii="Nirmala UI Semilight" w:hAnsi="Nirmala UI Semilight" w:cs="Nirmala UI Semilight"/>
          <w:sz w:val="24"/>
        </w:rPr>
        <w:t>Cod.Fisc</w:t>
      </w:r>
      <w:proofErr w:type="spellEnd"/>
      <w:r w:rsidR="00B027E7" w:rsidRPr="0088724E">
        <w:rPr>
          <w:rFonts w:ascii="Nirmala UI Semilight" w:hAnsi="Nirmala UI Semilight" w:cs="Nirmala UI Semilight"/>
          <w:sz w:val="24"/>
        </w:rPr>
        <w:t>./P.</w:t>
      </w:r>
      <w:r w:rsidR="00021847" w:rsidRPr="0088724E">
        <w:rPr>
          <w:rFonts w:ascii="Nirmala UI Semilight" w:hAnsi="Nirmala UI Semilight" w:cs="Nirmala UI Semilight"/>
          <w:sz w:val="24"/>
        </w:rPr>
        <w:t xml:space="preserve">IVA </w:t>
      </w:r>
      <w:r w:rsidR="00B027E7" w:rsidRPr="0088724E">
        <w:rPr>
          <w:rFonts w:ascii="Nirmala UI Semilight" w:hAnsi="Nirmala UI Semilight" w:cs="Nirmala UI Semilight"/>
          <w:sz w:val="24"/>
        </w:rPr>
        <w:t>03051550790</w:t>
      </w:r>
      <w:r w:rsidR="001C5587" w:rsidRPr="0088724E">
        <w:rPr>
          <w:rFonts w:ascii="Nirmala UI Semilight" w:hAnsi="Nirmala UI Semilight" w:cs="Nirmala UI Semilight"/>
          <w:sz w:val="24"/>
        </w:rPr>
        <w:t xml:space="preserve">, </w:t>
      </w:r>
      <w:r w:rsidRPr="0088724E">
        <w:rPr>
          <w:rFonts w:ascii="Nirmala UI Semilight" w:hAnsi="Nirmala UI Semilight" w:cs="Nirmala UI Semilight"/>
          <w:sz w:val="24"/>
        </w:rPr>
        <w:t xml:space="preserve">quale </w:t>
      </w:r>
      <w:r w:rsidRPr="0088724E">
        <w:rPr>
          <w:rFonts w:ascii="Nirmala UI Semilight" w:hAnsi="Nirmala UI Semilight" w:cs="Nirmala UI Semilight"/>
          <w:b/>
          <w:sz w:val="24"/>
        </w:rPr>
        <w:t xml:space="preserve">Responsabile della </w:t>
      </w:r>
      <w:r w:rsidR="00CD313B" w:rsidRPr="0088724E">
        <w:rPr>
          <w:rFonts w:ascii="Nirmala UI Semilight" w:hAnsi="Nirmala UI Semilight" w:cs="Nirmala UI Semilight"/>
          <w:b/>
          <w:sz w:val="24"/>
        </w:rPr>
        <w:t xml:space="preserve">Protezione </w:t>
      </w:r>
      <w:r w:rsidRPr="0088724E">
        <w:rPr>
          <w:rFonts w:ascii="Nirmala UI Semilight" w:hAnsi="Nirmala UI Semilight" w:cs="Nirmala UI Semilight"/>
          <w:b/>
          <w:sz w:val="24"/>
        </w:rPr>
        <w:t xml:space="preserve">dei </w:t>
      </w:r>
      <w:r w:rsidR="00CD313B" w:rsidRPr="0088724E">
        <w:rPr>
          <w:rFonts w:ascii="Nirmala UI Semilight" w:hAnsi="Nirmala UI Semilight" w:cs="Nirmala UI Semilight"/>
          <w:b/>
          <w:sz w:val="24"/>
        </w:rPr>
        <w:t>Dati</w:t>
      </w:r>
      <w:r w:rsidR="00CD313B" w:rsidRPr="0088724E">
        <w:rPr>
          <w:rFonts w:ascii="Nirmala UI Semilight" w:hAnsi="Nirmala UI Semilight" w:cs="Nirmala UI Semilight"/>
          <w:sz w:val="24"/>
        </w:rPr>
        <w:t xml:space="preserve"> </w:t>
      </w:r>
      <w:r w:rsidR="0088724E" w:rsidRPr="0088724E">
        <w:rPr>
          <w:rFonts w:ascii="Nirmala UI Semilight" w:hAnsi="Nirmala UI Semilight" w:cs="Nirmala UI Semilight"/>
          <w:b/>
          <w:iCs/>
          <w:sz w:val="24"/>
        </w:rPr>
        <w:t xml:space="preserve">/ </w:t>
      </w:r>
      <w:r w:rsidRPr="0088724E">
        <w:rPr>
          <w:rFonts w:ascii="Nirmala UI Semilight" w:hAnsi="Nirmala UI Semilight" w:cs="Nirmala UI Semilight"/>
          <w:b/>
          <w:iCs/>
          <w:sz w:val="24"/>
        </w:rPr>
        <w:t xml:space="preserve">Data </w:t>
      </w:r>
      <w:proofErr w:type="spellStart"/>
      <w:r w:rsidRPr="0088724E">
        <w:rPr>
          <w:rFonts w:ascii="Nirmala UI Semilight" w:hAnsi="Nirmala UI Semilight" w:cs="Nirmala UI Semilight"/>
          <w:b/>
          <w:iCs/>
          <w:sz w:val="24"/>
        </w:rPr>
        <w:t>Protection</w:t>
      </w:r>
      <w:proofErr w:type="spellEnd"/>
      <w:r w:rsidRPr="0088724E">
        <w:rPr>
          <w:rFonts w:ascii="Nirmala UI Semilight" w:hAnsi="Nirmala UI Semilight" w:cs="Nirmala UI Semilight"/>
          <w:b/>
          <w:iCs/>
          <w:sz w:val="24"/>
        </w:rPr>
        <w:t xml:space="preserve"> </w:t>
      </w:r>
      <w:proofErr w:type="spellStart"/>
      <w:r w:rsidRPr="0088724E">
        <w:rPr>
          <w:rFonts w:ascii="Nirmala UI Semilight" w:hAnsi="Nirmala UI Semilight" w:cs="Nirmala UI Semilight"/>
          <w:b/>
          <w:iCs/>
          <w:sz w:val="24"/>
        </w:rPr>
        <w:t>Officer</w:t>
      </w:r>
      <w:proofErr w:type="spellEnd"/>
      <w:r w:rsidR="0088724E" w:rsidRPr="0088724E">
        <w:rPr>
          <w:rFonts w:ascii="Nirmala UI Semilight" w:hAnsi="Nirmala UI Semilight" w:cs="Nirmala UI Semilight"/>
          <w:b/>
          <w:iCs/>
          <w:sz w:val="24"/>
        </w:rPr>
        <w:t xml:space="preserve"> (RPD/DPO)</w:t>
      </w:r>
      <w:r w:rsidR="001C5587" w:rsidRPr="0088724E">
        <w:rPr>
          <w:rFonts w:ascii="Nirmala UI Semilight" w:hAnsi="Nirmala UI Semilight" w:cs="Nirmala UI Semilight"/>
          <w:b/>
          <w:i/>
          <w:sz w:val="24"/>
        </w:rPr>
        <w:t xml:space="preserve"> </w:t>
      </w:r>
      <w:r w:rsidR="004E46E4" w:rsidRPr="006F211D">
        <w:rPr>
          <w:rFonts w:ascii="Nirmala UI Semilight" w:hAnsi="Nirmala UI Semilight" w:cs="Nirmala UI Semilight"/>
          <w:sz w:val="24"/>
        </w:rPr>
        <w:t xml:space="preserve">del Comune di </w:t>
      </w:r>
      <w:r w:rsidR="00FB4E3A">
        <w:rPr>
          <w:rFonts w:ascii="Nirmala UI Semilight" w:hAnsi="Nirmala UI Semilight" w:cs="Nirmala UI Semilight"/>
          <w:sz w:val="24"/>
        </w:rPr>
        <w:t>Arzana</w:t>
      </w:r>
      <w:r w:rsidRPr="0088724E">
        <w:rPr>
          <w:rFonts w:ascii="Nirmala UI Semilight" w:hAnsi="Nirmala UI Semilight" w:cs="Nirmala UI Semilight"/>
          <w:sz w:val="24"/>
        </w:rPr>
        <w:t xml:space="preserve"> </w:t>
      </w:r>
      <w:r w:rsidRPr="00021847">
        <w:rPr>
          <w:rFonts w:ascii="Nirmala UI Semilight" w:hAnsi="Nirmala UI Semilight" w:cs="Nirmala UI Semilight"/>
          <w:sz w:val="24"/>
        </w:rPr>
        <w:t xml:space="preserve">(per il periodo </w:t>
      </w:r>
      <w:r w:rsidRPr="00021847">
        <w:rPr>
          <w:rFonts w:ascii="Nirmala UI Semilight" w:hAnsi="Nirmala UI Semilight" w:cs="Nirmala UI Semilight"/>
          <w:b/>
          <w:sz w:val="24"/>
        </w:rPr>
        <w:t xml:space="preserve">dal </w:t>
      </w:r>
      <w:r w:rsidR="00FB4E3A" w:rsidRPr="00FB4E3A">
        <w:rPr>
          <w:rFonts w:ascii="Nirmala UI Semilight" w:hAnsi="Nirmala UI Semilight" w:cs="Nirmala UI Semilight"/>
          <w:b/>
          <w:sz w:val="24"/>
          <w:highlight w:val="yellow"/>
        </w:rPr>
        <w:t>12</w:t>
      </w:r>
      <w:r w:rsidR="00021847" w:rsidRPr="00FB4E3A">
        <w:rPr>
          <w:rFonts w:ascii="Nirmala UI Semilight" w:hAnsi="Nirmala UI Semilight" w:cs="Nirmala UI Semilight"/>
          <w:b/>
          <w:sz w:val="24"/>
          <w:highlight w:val="yellow"/>
        </w:rPr>
        <w:t>/</w:t>
      </w:r>
      <w:r w:rsidR="00FB4E3A" w:rsidRPr="00FB4E3A">
        <w:rPr>
          <w:rFonts w:ascii="Nirmala UI Semilight" w:hAnsi="Nirmala UI Semilight" w:cs="Nirmala UI Semilight"/>
          <w:b/>
          <w:sz w:val="24"/>
          <w:highlight w:val="yellow"/>
        </w:rPr>
        <w:t>06</w:t>
      </w:r>
      <w:r w:rsidR="00021847" w:rsidRPr="00FB4E3A">
        <w:rPr>
          <w:rFonts w:ascii="Nirmala UI Semilight" w:hAnsi="Nirmala UI Semilight" w:cs="Nirmala UI Semilight"/>
          <w:b/>
          <w:sz w:val="24"/>
          <w:highlight w:val="yellow"/>
        </w:rPr>
        <w:t>/2021</w:t>
      </w:r>
      <w:r w:rsidRPr="00FB4E3A">
        <w:rPr>
          <w:rFonts w:ascii="Nirmala UI Semilight" w:hAnsi="Nirmala UI Semilight" w:cs="Nirmala UI Semilight"/>
          <w:b/>
          <w:sz w:val="24"/>
          <w:highlight w:val="yellow"/>
        </w:rPr>
        <w:t xml:space="preserve"> al</w:t>
      </w:r>
      <w:r w:rsidRPr="00FB4E3A">
        <w:rPr>
          <w:rFonts w:ascii="Nirmala UI Semilight" w:hAnsi="Nirmala UI Semilight" w:cs="Nirmala UI Semilight"/>
          <w:b/>
          <w:spacing w:val="-1"/>
          <w:sz w:val="24"/>
          <w:highlight w:val="yellow"/>
        </w:rPr>
        <w:t xml:space="preserve"> </w:t>
      </w:r>
      <w:r w:rsidR="00FB4E3A" w:rsidRPr="00FB4E3A">
        <w:rPr>
          <w:rFonts w:ascii="Nirmala UI Semilight" w:hAnsi="Nirmala UI Semilight" w:cs="Nirmala UI Semilight"/>
          <w:b/>
          <w:spacing w:val="-1"/>
          <w:sz w:val="24"/>
          <w:highlight w:val="yellow"/>
        </w:rPr>
        <w:t>11</w:t>
      </w:r>
      <w:r w:rsidR="00021847" w:rsidRPr="00FB4E3A">
        <w:rPr>
          <w:rFonts w:ascii="Nirmala UI Semilight" w:hAnsi="Nirmala UI Semilight" w:cs="Nirmala UI Semilight"/>
          <w:b/>
          <w:spacing w:val="-1"/>
          <w:sz w:val="24"/>
          <w:highlight w:val="yellow"/>
        </w:rPr>
        <w:t>/</w:t>
      </w:r>
      <w:r w:rsidR="00FB4E3A" w:rsidRPr="00FB4E3A">
        <w:rPr>
          <w:rFonts w:ascii="Nirmala UI Semilight" w:hAnsi="Nirmala UI Semilight" w:cs="Nirmala UI Semilight"/>
          <w:b/>
          <w:spacing w:val="-1"/>
          <w:sz w:val="24"/>
          <w:highlight w:val="yellow"/>
        </w:rPr>
        <w:t>06/</w:t>
      </w:r>
      <w:r w:rsidR="00021847" w:rsidRPr="00FB4E3A">
        <w:rPr>
          <w:rFonts w:ascii="Nirmala UI Semilight" w:hAnsi="Nirmala UI Semilight" w:cs="Nirmala UI Semilight"/>
          <w:b/>
          <w:spacing w:val="-1"/>
          <w:sz w:val="24"/>
          <w:highlight w:val="yellow"/>
        </w:rPr>
        <w:t>2023</w:t>
      </w:r>
      <w:r w:rsidR="001C5587" w:rsidRPr="00021847">
        <w:rPr>
          <w:rFonts w:ascii="Nirmala UI Semilight" w:hAnsi="Nirmala UI Semilight" w:cs="Nirmala UI Semilight"/>
          <w:b/>
          <w:sz w:val="24"/>
        </w:rPr>
        <w:t xml:space="preserve">), </w:t>
      </w:r>
      <w:r w:rsidR="001C5587" w:rsidRPr="00021847">
        <w:rPr>
          <w:rFonts w:ascii="Nirmala UI Semilight" w:hAnsi="Nirmala UI Semilight" w:cs="Nirmala UI Semilight"/>
          <w:sz w:val="24"/>
        </w:rPr>
        <w:t>individuando</w:t>
      </w:r>
      <w:r w:rsidR="001C5587" w:rsidRPr="0088724E">
        <w:rPr>
          <w:rFonts w:ascii="Nirmala UI Semilight" w:hAnsi="Nirmala UI Semilight" w:cs="Nirmala UI Semilight"/>
          <w:sz w:val="24"/>
        </w:rPr>
        <w:t xml:space="preserve"> quale Referente persona fisica all’interno del Team il </w:t>
      </w:r>
      <w:r w:rsidR="001C5587" w:rsidRPr="0088724E">
        <w:rPr>
          <w:rFonts w:ascii="Nirmala UI Semilight" w:hAnsi="Nirmala UI Semilight" w:cs="Nirmala UI Semilight"/>
          <w:b/>
          <w:bCs/>
          <w:i/>
          <w:iCs/>
          <w:sz w:val="24"/>
        </w:rPr>
        <w:t>Dott. Pasquale Nicolazzo</w:t>
      </w:r>
      <w:r w:rsidR="001C5587" w:rsidRPr="0088724E">
        <w:rPr>
          <w:rFonts w:ascii="Nirmala UI Semilight" w:hAnsi="Nirmala UI Semilight" w:cs="Nirmala UI Semilight"/>
          <w:sz w:val="24"/>
        </w:rPr>
        <w:t xml:space="preserve"> nato a Lamezia Terme il 25/10/1990</w:t>
      </w:r>
      <w:r w:rsidR="00CD313B" w:rsidRPr="0088724E">
        <w:rPr>
          <w:rFonts w:ascii="Nirmala UI Semilight" w:hAnsi="Nirmala UI Semilight" w:cs="Nirmala UI Semilight"/>
          <w:sz w:val="24"/>
        </w:rPr>
        <w:t>.</w:t>
      </w:r>
    </w:p>
    <w:p w14:paraId="7677BC4E" w14:textId="26EC66BA" w:rsidR="00DE7E59" w:rsidRPr="0088724E" w:rsidRDefault="00DE7E59" w:rsidP="00C309F2">
      <w:pPr>
        <w:pStyle w:val="Paragrafoelenco"/>
        <w:widowControl w:val="0"/>
        <w:numPr>
          <w:ilvl w:val="0"/>
          <w:numId w:val="18"/>
        </w:numPr>
        <w:tabs>
          <w:tab w:val="left" w:pos="142"/>
          <w:tab w:val="left" w:pos="607"/>
        </w:tabs>
        <w:autoSpaceDE w:val="0"/>
        <w:autoSpaceDN w:val="0"/>
        <w:spacing w:after="0" w:line="276" w:lineRule="auto"/>
        <w:ind w:left="284" w:right="254" w:hanging="284"/>
        <w:contextualSpacing w:val="0"/>
        <w:jc w:val="both"/>
        <w:rPr>
          <w:rFonts w:ascii="Nirmala UI Semilight" w:hAnsi="Nirmala UI Semilight" w:cs="Nirmala UI Semilight"/>
          <w:sz w:val="24"/>
        </w:rPr>
      </w:pPr>
      <w:r w:rsidRPr="0088724E">
        <w:rPr>
          <w:rFonts w:ascii="Nirmala UI Semilight" w:hAnsi="Nirmala UI Semilight" w:cs="Nirmala UI Semilight"/>
          <w:spacing w:val="-3"/>
          <w:sz w:val="24"/>
        </w:rPr>
        <w:t xml:space="preserve">La </w:t>
      </w:r>
      <w:r w:rsidRPr="0088724E">
        <w:rPr>
          <w:rFonts w:ascii="Nirmala UI Semilight" w:hAnsi="Nirmala UI Semilight" w:cs="Nirmala UI Semilight"/>
          <w:sz w:val="24"/>
        </w:rPr>
        <w:t xml:space="preserve">predetta, nel rispetto di quanto previsto dall’articolo 39, par.1 del </w:t>
      </w:r>
      <w:r w:rsidR="0088724E" w:rsidRPr="0088724E">
        <w:rPr>
          <w:rFonts w:ascii="Nirmala UI Semilight" w:hAnsi="Nirmala UI Semilight" w:cs="Nirmala UI Semilight"/>
          <w:sz w:val="24"/>
        </w:rPr>
        <w:t>GDPR</w:t>
      </w:r>
      <w:r w:rsidRPr="0088724E">
        <w:rPr>
          <w:rFonts w:ascii="Nirmala UI Semilight" w:hAnsi="Nirmala UI Semilight" w:cs="Nirmala UI Semilight"/>
          <w:sz w:val="24"/>
        </w:rPr>
        <w:t>, è incaricata di svolgere, in piena autonomia e indipendenza, i seguenti compiti e</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funzioni:</w:t>
      </w:r>
    </w:p>
    <w:p w14:paraId="6A7FFF9C" w14:textId="77777777" w:rsidR="00DE7E59" w:rsidRPr="0088724E"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Informare e fornire consulenza al Titolare del trattamento o al Responsabile del trattamento nonché ai dipendenti che eseguono il trattamento in merito agli obblighi derivanti dal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nonché da altre disposizioni nazionali o dell’Unione relative alla protezione dei</w:t>
      </w:r>
      <w:r w:rsidRPr="0088724E">
        <w:rPr>
          <w:rFonts w:ascii="Nirmala UI Semilight" w:hAnsi="Nirmala UI Semilight" w:cs="Nirmala UI Semilight"/>
          <w:spacing w:val="-16"/>
          <w:sz w:val="24"/>
        </w:rPr>
        <w:t xml:space="preserve"> </w:t>
      </w:r>
      <w:r w:rsidRPr="0088724E">
        <w:rPr>
          <w:rFonts w:ascii="Nirmala UI Semilight" w:hAnsi="Nirmala UI Semilight" w:cs="Nirmala UI Semilight"/>
          <w:sz w:val="24"/>
        </w:rPr>
        <w:t>dati;</w:t>
      </w:r>
    </w:p>
    <w:p w14:paraId="4B7DE680" w14:textId="77777777" w:rsidR="00DE7E59" w:rsidRPr="0088724E"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Sorvegliare l’osservanza del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di altre disposizioni nazionali o dell’Unione relative alla protezione dei dati nonché delle politiche del Titolare del trattamento o del Responsabile del trattamento</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in</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materia</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protezione</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dei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dati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personali,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compresi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l’attribuzione</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delle responsabilità, la sensibilizzazione e la formazione del personale che partecipa ai trattamenti e alle connesse attività di controllo;</w:t>
      </w:r>
    </w:p>
    <w:p w14:paraId="3800ACBE"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Fornire un parere in merito alla valutazione d’impatto sulla protezione dei dati e sorvegliarne lo svolgimento</w:t>
      </w:r>
      <w:r w:rsidR="00E92034" w:rsidRPr="0088724E">
        <w:rPr>
          <w:rFonts w:ascii="Nirmala UI Semilight" w:hAnsi="Nirmala UI Semilight" w:cs="Nirmala UI Semilight"/>
          <w:sz w:val="24"/>
        </w:rPr>
        <w:t xml:space="preserve"> ai sensi dell’articolo 35 del GDPR</w:t>
      </w:r>
      <w:r w:rsidRPr="0088724E">
        <w:rPr>
          <w:rFonts w:ascii="Nirmala UI Semilight" w:hAnsi="Nirmala UI Semilight" w:cs="Nirmala UI Semilight"/>
          <w:sz w:val="24"/>
        </w:rPr>
        <w:t>; cooperare con il Garante per la protezione dei dati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personali;</w:t>
      </w:r>
    </w:p>
    <w:p w14:paraId="0CEFD29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88724E">
        <w:rPr>
          <w:rFonts w:ascii="Nirmala UI Semilight" w:hAnsi="Nirmala UI Semilight" w:cs="Nirmala UI Semilight"/>
          <w:spacing w:val="-3"/>
          <w:sz w:val="24"/>
        </w:rPr>
        <w:t xml:space="preserve"> </w:t>
      </w:r>
      <w:r w:rsidRPr="0088724E">
        <w:rPr>
          <w:rFonts w:ascii="Nirmala UI Semilight" w:hAnsi="Nirmala UI Semilight" w:cs="Nirmala UI Semilight"/>
          <w:sz w:val="24"/>
        </w:rPr>
        <w:t>trattamento;</w:t>
      </w:r>
    </w:p>
    <w:p w14:paraId="676F7F7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Cooperare con l'Autorità di controllo e fungere da punto di contatto con la stessa per le questioni connesse alla protezione dei dati personali oppure, eventualmente, consultare il Garante di propria</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iniziativa;</w:t>
      </w:r>
    </w:p>
    <w:p w14:paraId="3B7ACFED" w14:textId="01873152" w:rsidR="00DE7E59" w:rsidRPr="0088724E" w:rsidRDefault="002E7DA2" w:rsidP="00C309F2">
      <w:pPr>
        <w:pStyle w:val="Paragrafoelenco"/>
        <w:widowControl w:val="0"/>
        <w:numPr>
          <w:ilvl w:val="1"/>
          <w:numId w:val="18"/>
        </w:numPr>
        <w:tabs>
          <w:tab w:val="left" w:pos="567"/>
        </w:tabs>
        <w:autoSpaceDE w:val="0"/>
        <w:autoSpaceDN w:val="0"/>
        <w:spacing w:before="119" w:after="120" w:line="276" w:lineRule="auto"/>
        <w:ind w:left="567" w:right="255" w:hanging="283"/>
        <w:contextualSpacing w:val="0"/>
        <w:jc w:val="both"/>
        <w:rPr>
          <w:rFonts w:ascii="Nirmala UI Semilight" w:hAnsi="Nirmala UI Semilight" w:cs="Nirmala UI Semilight"/>
          <w:sz w:val="24"/>
        </w:rPr>
      </w:pPr>
      <w:r w:rsidRPr="0088724E">
        <w:rPr>
          <w:rFonts w:ascii="Nirmala UI Semilight" w:eastAsia="Times New Roman" w:hAnsi="Nirmala UI Semilight" w:cs="Nirmala UI Semilight"/>
          <w:iCs/>
          <w:sz w:val="24"/>
          <w:lang w:bidi="it-IT"/>
        </w:rPr>
        <w:lastRenderedPageBreak/>
        <w:t xml:space="preserve">Nonché tutte le attività </w:t>
      </w:r>
      <w:r w:rsidR="005F58FF" w:rsidRPr="0088724E">
        <w:rPr>
          <w:rFonts w:ascii="Nirmala UI Semilight" w:eastAsia="Times New Roman" w:hAnsi="Nirmala UI Semilight" w:cs="Nirmala UI Semilight"/>
          <w:iCs/>
          <w:sz w:val="24"/>
          <w:lang w:bidi="it-IT"/>
        </w:rPr>
        <w:t>finalizzate</w:t>
      </w:r>
      <w:r w:rsidRPr="0088724E">
        <w:rPr>
          <w:rFonts w:ascii="Nirmala UI Semilight" w:eastAsia="Times New Roman" w:hAnsi="Nirmala UI Semilight" w:cs="Nirmala UI Semilight"/>
          <w:iCs/>
          <w:sz w:val="24"/>
          <w:lang w:bidi="it-IT"/>
        </w:rPr>
        <w:t xml:space="preserve"> al</w:t>
      </w:r>
      <w:r w:rsidR="005F58FF" w:rsidRPr="0088724E">
        <w:rPr>
          <w:rFonts w:ascii="Nirmala UI Semilight" w:eastAsia="Times New Roman" w:hAnsi="Nirmala UI Semilight" w:cs="Nirmala UI Semilight"/>
          <w:iCs/>
          <w:sz w:val="24"/>
          <w:lang w:bidi="it-IT"/>
        </w:rPr>
        <w:t>l’espletamento del</w:t>
      </w:r>
      <w:r w:rsidRPr="0088724E">
        <w:rPr>
          <w:rFonts w:ascii="Nirmala UI Semilight" w:eastAsia="Times New Roman" w:hAnsi="Nirmala UI Semilight" w:cs="Nirmala UI Semilight"/>
          <w:iCs/>
          <w:sz w:val="24"/>
          <w:lang w:bidi="it-IT"/>
        </w:rPr>
        <w:t xml:space="preserve"> suddetto incarico ed o</w:t>
      </w:r>
      <w:r w:rsidR="00DE7E59" w:rsidRPr="0088724E">
        <w:rPr>
          <w:rFonts w:ascii="Nirmala UI Semilight" w:hAnsi="Nirmala UI Semilight" w:cs="Nirmala UI Semilight"/>
          <w:sz w:val="24"/>
        </w:rPr>
        <w:t>gni altro compito e funzione necessari al fine di garantire la piena operatività della nuova normativa all’interno dell’</w:t>
      </w:r>
      <w:r w:rsidR="001C5587" w:rsidRPr="0088724E">
        <w:rPr>
          <w:rFonts w:ascii="Nirmala UI Semilight" w:hAnsi="Nirmala UI Semilight" w:cs="Nirmala UI Semilight"/>
          <w:sz w:val="24"/>
        </w:rPr>
        <w:t>E</w:t>
      </w:r>
      <w:r w:rsidR="00DE7E59" w:rsidRPr="0088724E">
        <w:rPr>
          <w:rFonts w:ascii="Nirmala UI Semilight" w:hAnsi="Nirmala UI Semilight" w:cs="Nirmala UI Semilight"/>
          <w:sz w:val="24"/>
        </w:rPr>
        <w:t xml:space="preserve">nte ed alla corretta applicazione del Regolamento UE </w:t>
      </w:r>
      <w:r w:rsidR="0088724E" w:rsidRPr="0088724E">
        <w:rPr>
          <w:rFonts w:ascii="Nirmala UI Semilight" w:hAnsi="Nirmala UI Semilight" w:cs="Nirmala UI Semilight"/>
          <w:sz w:val="24"/>
        </w:rPr>
        <w:t>679/2016</w:t>
      </w:r>
      <w:r w:rsidRPr="0088724E">
        <w:rPr>
          <w:rFonts w:ascii="Nirmala UI Semilight" w:hAnsi="Nirmala UI Semilight" w:cs="Nirmala UI Semilight"/>
          <w:sz w:val="24"/>
        </w:rPr>
        <w:t>.</w:t>
      </w:r>
    </w:p>
    <w:p w14:paraId="7187980D" w14:textId="17749DA6" w:rsidR="00DE7E59" w:rsidRPr="0088724E" w:rsidRDefault="00DE7E59" w:rsidP="00C309F2">
      <w:pPr>
        <w:pStyle w:val="Paragrafoelenco"/>
        <w:widowControl w:val="0"/>
        <w:numPr>
          <w:ilvl w:val="0"/>
          <w:numId w:val="18"/>
        </w:numPr>
        <w:tabs>
          <w:tab w:val="left" w:pos="575"/>
        </w:tabs>
        <w:autoSpaceDE w:val="0"/>
        <w:autoSpaceDN w:val="0"/>
        <w:spacing w:before="120" w:after="120" w:line="276" w:lineRule="auto"/>
        <w:ind w:left="284" w:right="257"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 compiti del </w:t>
      </w:r>
      <w:r w:rsidRPr="0088724E">
        <w:rPr>
          <w:rFonts w:ascii="Nirmala UI Semilight" w:hAnsi="Nirmala UI Semilight" w:cs="Nirmala UI Semilight"/>
          <w:spacing w:val="-5"/>
          <w:sz w:val="24"/>
        </w:rPr>
        <w:t xml:space="preserve">Responsabile della </w:t>
      </w:r>
      <w:r w:rsidR="0088724E"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88724E"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 xml:space="preserve">attengono all’insieme del trattamento dei dati </w:t>
      </w:r>
      <w:r w:rsidR="00FB6F45" w:rsidRPr="0088724E">
        <w:rPr>
          <w:rFonts w:ascii="Nirmala UI Semilight" w:hAnsi="Nirmala UI Semilight" w:cs="Nirmala UI Semilight"/>
          <w:sz w:val="24"/>
        </w:rPr>
        <w:t>del</w:t>
      </w:r>
      <w:r w:rsidR="0088724E" w:rsidRPr="0088724E">
        <w:rPr>
          <w:rFonts w:ascii="Nirmala UI Semilight" w:hAnsi="Nirmala UI Semilight" w:cs="Nirmala UI Semilight"/>
          <w:sz w:val="24"/>
        </w:rPr>
        <w:t>l’Ente</w:t>
      </w:r>
      <w:r w:rsidRPr="0088724E">
        <w:rPr>
          <w:rFonts w:ascii="Nirmala UI Semilight" w:hAnsi="Nirmala UI Semilight" w:cs="Nirmala UI Semilight"/>
          <w:sz w:val="24"/>
        </w:rPr>
        <w:t>.</w:t>
      </w:r>
    </w:p>
    <w:p w14:paraId="79E12C92" w14:textId="346E500C" w:rsidR="00DE7E59" w:rsidRPr="0088724E"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Di disporre la pubblicazione del presente </w:t>
      </w:r>
      <w:r w:rsidR="0088724E" w:rsidRPr="0088724E">
        <w:rPr>
          <w:rFonts w:ascii="Nirmala UI Semilight" w:hAnsi="Nirmala UI Semilight" w:cs="Nirmala UI Semilight"/>
          <w:sz w:val="24"/>
        </w:rPr>
        <w:t xml:space="preserve">Decreto </w:t>
      </w:r>
      <w:r w:rsidRPr="0088724E">
        <w:rPr>
          <w:rFonts w:ascii="Nirmala UI Semilight" w:hAnsi="Nirmala UI Semilight" w:cs="Nirmala UI Semilight"/>
          <w:sz w:val="24"/>
        </w:rPr>
        <w:t>sul sito internet istituzionale dell’Ente.</w:t>
      </w:r>
    </w:p>
    <w:p w14:paraId="4E77D500" w14:textId="2EA9A565" w:rsidR="00DE7E59" w:rsidRPr="0088724E" w:rsidRDefault="00FB6F45" w:rsidP="00723F32">
      <w:pPr>
        <w:pStyle w:val="Paragrafoelenco"/>
        <w:tabs>
          <w:tab w:val="left" w:pos="575"/>
        </w:tabs>
        <w:spacing w:before="120" w:line="276" w:lineRule="auto"/>
        <w:ind w:left="284" w:right="252" w:hanging="284"/>
        <w:rPr>
          <w:rFonts w:ascii="Nirmala UI Semilight" w:hAnsi="Nirmala UI Semilight" w:cs="Nirmala UI Semilight"/>
          <w:sz w:val="24"/>
        </w:rPr>
      </w:pPr>
      <w:r w:rsidRPr="0088724E">
        <w:rPr>
          <w:rFonts w:ascii="Nirmala UI Semilight" w:hAnsi="Nirmala UI Semilight" w:cs="Nirmala UI Semilight"/>
          <w:sz w:val="24"/>
        </w:rPr>
        <w:t xml:space="preserve">Il </w:t>
      </w:r>
      <w:r w:rsidRPr="006F211D">
        <w:rPr>
          <w:rFonts w:ascii="Nirmala UI Semilight" w:hAnsi="Nirmala UI Semilight" w:cs="Nirmala UI Semilight"/>
          <w:sz w:val="24"/>
        </w:rPr>
        <w:t xml:space="preserve">Comune di </w:t>
      </w:r>
      <w:r w:rsidR="00FB4E3A">
        <w:rPr>
          <w:rFonts w:ascii="Nirmala UI Semilight" w:hAnsi="Nirmala UI Semilight" w:cs="Nirmala UI Semilight"/>
          <w:sz w:val="24"/>
        </w:rPr>
        <w:t>Arzana</w:t>
      </w:r>
      <w:r w:rsidR="00CD313B" w:rsidRPr="0088724E">
        <w:rPr>
          <w:rFonts w:ascii="Nirmala UI Semilight" w:hAnsi="Nirmala UI Semilight" w:cs="Nirmala UI Semilight"/>
          <w:sz w:val="24"/>
        </w:rPr>
        <w:t xml:space="preserve"> </w:t>
      </w:r>
      <w:r w:rsidR="00DE7E59" w:rsidRPr="0088724E">
        <w:rPr>
          <w:rFonts w:ascii="Nirmala UI Semilight" w:hAnsi="Nirmala UI Semilight" w:cs="Nirmala UI Semilight"/>
          <w:sz w:val="24"/>
        </w:rPr>
        <w:t>si impegna a:</w:t>
      </w:r>
    </w:p>
    <w:p w14:paraId="6633337E" w14:textId="77777777" w:rsidR="00723F32" w:rsidRPr="00C309F2" w:rsidRDefault="00723F32" w:rsidP="00723F32">
      <w:pPr>
        <w:pStyle w:val="Paragrafoelenco"/>
        <w:tabs>
          <w:tab w:val="left" w:pos="575"/>
        </w:tabs>
        <w:spacing w:before="120" w:line="276" w:lineRule="auto"/>
        <w:ind w:left="284" w:right="252" w:hanging="284"/>
        <w:rPr>
          <w:rFonts w:ascii="Nirmala UI Semilight" w:hAnsi="Nirmala UI Semilight" w:cs="Nirmala UI Semilight"/>
          <w:sz w:val="12"/>
          <w:szCs w:val="24"/>
        </w:rPr>
      </w:pPr>
    </w:p>
    <w:p w14:paraId="554B6873" w14:textId="65139D13" w:rsidR="00DE7E59" w:rsidRPr="0088724E" w:rsidRDefault="00DE7E59" w:rsidP="00C309F2">
      <w:pPr>
        <w:pStyle w:val="Paragrafoelenco"/>
        <w:widowControl w:val="0"/>
        <w:numPr>
          <w:ilvl w:val="0"/>
          <w:numId w:val="22"/>
        </w:numPr>
        <w:tabs>
          <w:tab w:val="left" w:pos="561"/>
        </w:tabs>
        <w:autoSpaceDE w:val="0"/>
        <w:autoSpaceDN w:val="0"/>
        <w:spacing w:before="120"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Mettere a disposizione del </w:t>
      </w:r>
      <w:r w:rsidRPr="0088724E">
        <w:rPr>
          <w:rFonts w:ascii="Nirmala UI Semilight" w:hAnsi="Nirmala UI Semilight" w:cs="Nirmala UI Semilight"/>
          <w:spacing w:val="-5"/>
          <w:sz w:val="24"/>
        </w:rPr>
        <w:t xml:space="preserve">Responsabile della </w:t>
      </w:r>
      <w:r w:rsidR="00CD313B"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CD313B"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le necessarie risorse al fine di consentire l’ottimale svolgimento, in piena autonomia e indipendenza, dei compiti e delle funzioni</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assegnate;</w:t>
      </w:r>
    </w:p>
    <w:p w14:paraId="48F2F166" w14:textId="56D7DA1E" w:rsidR="00601D89" w:rsidRPr="0088724E" w:rsidRDefault="00DE7E59" w:rsidP="00C309F2">
      <w:pPr>
        <w:pStyle w:val="Paragrafoelenco"/>
        <w:widowControl w:val="0"/>
        <w:numPr>
          <w:ilvl w:val="0"/>
          <w:numId w:val="22"/>
        </w:numPr>
        <w:tabs>
          <w:tab w:val="left" w:pos="561"/>
        </w:tabs>
        <w:autoSpaceDE w:val="0"/>
        <w:autoSpaceDN w:val="0"/>
        <w:spacing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Non rimuovere o penalizzare il </w:t>
      </w:r>
      <w:r w:rsidR="0088724E" w:rsidRPr="0088724E">
        <w:rPr>
          <w:rFonts w:ascii="Nirmala UI Semilight" w:hAnsi="Nirmala UI Semilight" w:cs="Nirmala UI Semilight"/>
          <w:spacing w:val="-5"/>
          <w:sz w:val="24"/>
        </w:rPr>
        <w:t xml:space="preserve">Responsabile della Protezione dei Dati </w:t>
      </w:r>
      <w:r w:rsidRPr="0088724E">
        <w:rPr>
          <w:rFonts w:ascii="Nirmala UI Semilight" w:hAnsi="Nirmala UI Semilight" w:cs="Nirmala UI Semilight"/>
          <w:sz w:val="24"/>
        </w:rPr>
        <w:t>in ragione dell’adempimento dei compiti affidati nell’esercizio delle proprie funzioni;</w:t>
      </w:r>
    </w:p>
    <w:p w14:paraId="2B23A5EE" w14:textId="77777777" w:rsidR="002E7DA2" w:rsidRPr="0088724E"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Nirmala UI Semilight" w:hAnsi="Nirmala UI Semilight" w:cs="Nirmala UI Semilight"/>
          <w:sz w:val="6"/>
        </w:rPr>
      </w:pPr>
    </w:p>
    <w:p w14:paraId="11A16711" w14:textId="3CC97EDD" w:rsidR="00DE7E59" w:rsidRPr="0088724E" w:rsidRDefault="00DE7E59" w:rsidP="00FB4E3A">
      <w:pPr>
        <w:pStyle w:val="Paragrafoelenco"/>
        <w:tabs>
          <w:tab w:val="left" w:pos="571"/>
        </w:tabs>
        <w:spacing w:before="120" w:line="276" w:lineRule="auto"/>
        <w:ind w:left="57"/>
        <w:jc w:val="both"/>
        <w:rPr>
          <w:rFonts w:ascii="Nirmala UI Semilight" w:hAnsi="Nirmala UI Semilight" w:cs="Nirmala UI Semilight"/>
          <w:color w:val="FF0000"/>
          <w:sz w:val="24"/>
        </w:rPr>
      </w:pPr>
      <w:r w:rsidRPr="0088724E">
        <w:rPr>
          <w:rFonts w:ascii="Nirmala UI Semilight" w:hAnsi="Nirmala UI Semilight" w:cs="Nirmala UI Semilight"/>
          <w:sz w:val="24"/>
        </w:rPr>
        <w:t>Per quanto attiene al compenso spettante, si rimanda a</w:t>
      </w:r>
      <w:r w:rsidR="00A5145A" w:rsidRPr="0088724E">
        <w:rPr>
          <w:rFonts w:ascii="Nirmala UI Semilight" w:hAnsi="Nirmala UI Semilight" w:cs="Nirmala UI Semilight"/>
          <w:sz w:val="24"/>
        </w:rPr>
        <w:t xml:space="preserve"> quanto disciplinato nella </w:t>
      </w:r>
      <w:r w:rsidR="00021847" w:rsidRPr="00021847">
        <w:rPr>
          <w:rFonts w:ascii="Nirmala UI Semilight" w:hAnsi="Nirmala UI Semilight" w:cs="Nirmala UI Semilight"/>
          <w:sz w:val="24"/>
        </w:rPr>
        <w:t xml:space="preserve">Determinazione </w:t>
      </w:r>
      <w:r w:rsidR="00FB4E3A">
        <w:rPr>
          <w:rFonts w:ascii="Nirmala UI Semilight" w:hAnsi="Nirmala UI Semilight" w:cs="Nirmala UI Semilight"/>
          <w:sz w:val="24"/>
        </w:rPr>
        <w:t>di affidamento sopra citata</w:t>
      </w:r>
      <w:r w:rsidR="00021847">
        <w:rPr>
          <w:rFonts w:ascii="Nirmala UI Semilight" w:hAnsi="Nirmala UI Semilight" w:cs="Nirmala UI Semilight"/>
          <w:sz w:val="24"/>
        </w:rPr>
        <w:t>.</w:t>
      </w:r>
    </w:p>
    <w:p w14:paraId="77FBB537" w14:textId="77777777" w:rsidR="00A5145A" w:rsidRPr="0088724E" w:rsidRDefault="00A5145A" w:rsidP="00723F32">
      <w:pPr>
        <w:pStyle w:val="Paragrafoelenco"/>
        <w:tabs>
          <w:tab w:val="left" w:pos="571"/>
        </w:tabs>
        <w:spacing w:before="120" w:line="276" w:lineRule="auto"/>
        <w:ind w:left="57"/>
        <w:rPr>
          <w:rFonts w:ascii="Nirmala UI Semilight" w:hAnsi="Nirmala UI Semilight" w:cs="Nirmala UI Semilight"/>
          <w:sz w:val="16"/>
        </w:rPr>
      </w:pPr>
    </w:p>
    <w:p w14:paraId="0E63E81C" w14:textId="4A18B05B"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sz w:val="24"/>
        </w:rPr>
      </w:pPr>
      <w:r w:rsidRPr="0088724E">
        <w:rPr>
          <w:rFonts w:ascii="Nirmala UI Semilight" w:hAnsi="Nirmala UI Semilight" w:cs="Nirmala UI Semilight"/>
          <w:sz w:val="24"/>
        </w:rPr>
        <w:t xml:space="preserve">Il nominativo e i dati di contatto del Responsabile della </w:t>
      </w:r>
      <w:r w:rsidR="001554C1" w:rsidRPr="0088724E">
        <w:rPr>
          <w:rFonts w:ascii="Nirmala UI Semilight" w:hAnsi="Nirmala UI Semilight" w:cs="Nirmala UI Semilight"/>
          <w:sz w:val="24"/>
        </w:rPr>
        <w:t xml:space="preserve">Protezione </w:t>
      </w:r>
      <w:r w:rsidRPr="0088724E">
        <w:rPr>
          <w:rFonts w:ascii="Nirmala UI Semilight" w:hAnsi="Nirmala UI Semilight" w:cs="Nirmala UI Semilight"/>
          <w:sz w:val="24"/>
        </w:rPr>
        <w:t xml:space="preserve">dei </w:t>
      </w:r>
      <w:r w:rsidR="001554C1" w:rsidRPr="0088724E">
        <w:rPr>
          <w:rFonts w:ascii="Nirmala UI Semilight" w:hAnsi="Nirmala UI Semilight" w:cs="Nirmala UI Semilight"/>
          <w:sz w:val="24"/>
        </w:rPr>
        <w:t xml:space="preserve">Dati </w:t>
      </w:r>
      <w:r w:rsidRPr="0088724E">
        <w:rPr>
          <w:rFonts w:ascii="Nirmala UI Semilight" w:hAnsi="Nirmala UI Semilight" w:cs="Nirmala UI Semilight"/>
          <w:sz w:val="24"/>
        </w:rPr>
        <w:t>saranno resi disponibili tra il personale interno dell</w:t>
      </w:r>
      <w:r w:rsidR="00FB6F45" w:rsidRPr="0088724E">
        <w:rPr>
          <w:rFonts w:ascii="Nirmala UI Semilight" w:hAnsi="Nirmala UI Semilight" w:cs="Nirmala UI Semilight"/>
          <w:sz w:val="24"/>
        </w:rPr>
        <w:t xml:space="preserve">’Ente, </w:t>
      </w:r>
      <w:r w:rsidR="001554C1" w:rsidRPr="0088724E">
        <w:rPr>
          <w:rFonts w:ascii="Nirmala UI Semilight" w:hAnsi="Nirmala UI Semilight" w:cs="Nirmala UI Semilight"/>
          <w:sz w:val="24"/>
        </w:rPr>
        <w:t xml:space="preserve">e comunicati al Garante per la protezione dei dati personali. Inoltre </w:t>
      </w:r>
      <w:r w:rsidR="00FB6F45" w:rsidRPr="0088724E">
        <w:rPr>
          <w:rFonts w:ascii="Nirmala UI Semilight" w:hAnsi="Nirmala UI Semilight" w:cs="Nirmala UI Semilight"/>
          <w:sz w:val="24"/>
        </w:rPr>
        <w:t>suddetti</w:t>
      </w:r>
      <w:r w:rsidRPr="0088724E">
        <w:rPr>
          <w:rFonts w:ascii="Nirmala UI Semilight" w:hAnsi="Nirmala UI Semilight" w:cs="Nirmala UI Semilight"/>
          <w:sz w:val="24"/>
        </w:rPr>
        <w:t xml:space="preserve"> dati di contatto saranno pubblicati sul sito </w:t>
      </w:r>
      <w:r w:rsidR="0088724E" w:rsidRPr="0088724E">
        <w:rPr>
          <w:rFonts w:ascii="Nirmala UI Semilight" w:hAnsi="Nirmala UI Semilight" w:cs="Nirmala UI Semilight"/>
          <w:sz w:val="24"/>
        </w:rPr>
        <w:t xml:space="preserve">web </w:t>
      </w:r>
      <w:r w:rsidRPr="0088724E">
        <w:rPr>
          <w:rFonts w:ascii="Nirmala UI Semilight" w:hAnsi="Nirmala UI Semilight" w:cs="Nirmala UI Semilight"/>
          <w:sz w:val="24"/>
        </w:rPr>
        <w:t>istituzionale</w:t>
      </w:r>
      <w:r w:rsidR="00021847">
        <w:rPr>
          <w:rFonts w:ascii="Nirmala UI Semilight" w:hAnsi="Nirmala UI Semilight" w:cs="Nirmala UI Semilight"/>
          <w:sz w:val="24"/>
        </w:rPr>
        <w:t xml:space="preserve"> nell’apposita sezione dedicata alla “Privacy”</w:t>
      </w:r>
      <w:r w:rsidRPr="0088724E">
        <w:rPr>
          <w:rFonts w:ascii="Nirmala UI Semilight" w:hAnsi="Nirmala UI Semilight" w:cs="Nirmala UI Semilight"/>
          <w:sz w:val="24"/>
        </w:rPr>
        <w:t>.</w:t>
      </w:r>
    </w:p>
    <w:p w14:paraId="29CC27A8" w14:textId="77777777" w:rsidR="00DE7E59" w:rsidRPr="0088724E" w:rsidRDefault="00DE7E59" w:rsidP="005559BD">
      <w:pPr>
        <w:pStyle w:val="Paragrafoelenco"/>
        <w:tabs>
          <w:tab w:val="left" w:pos="571"/>
        </w:tabs>
        <w:spacing w:before="120" w:line="276" w:lineRule="auto"/>
        <w:ind w:left="312"/>
        <w:rPr>
          <w:rFonts w:ascii="Nirmala UI Semilight" w:hAnsi="Nirmala UI Semilight" w:cs="Nirmala UI Semilight"/>
          <w:sz w:val="32"/>
        </w:rPr>
      </w:pPr>
    </w:p>
    <w:p w14:paraId="181A1553" w14:textId="355F5D71" w:rsidR="00DE7E59" w:rsidRPr="0088724E" w:rsidRDefault="00FB4E3A" w:rsidP="005559BD">
      <w:pPr>
        <w:pStyle w:val="Paragrafoelenco"/>
        <w:tabs>
          <w:tab w:val="left" w:pos="571"/>
        </w:tabs>
        <w:spacing w:before="120" w:line="276" w:lineRule="auto"/>
        <w:ind w:left="312"/>
        <w:rPr>
          <w:rFonts w:ascii="Nirmala UI Semilight" w:hAnsi="Nirmala UI Semilight" w:cs="Nirmala UI Semilight"/>
          <w:sz w:val="24"/>
        </w:rPr>
      </w:pPr>
      <w:r>
        <w:rPr>
          <w:rFonts w:ascii="Nirmala UI Semilight" w:hAnsi="Nirmala UI Semilight" w:cs="Nirmala UI Semilight"/>
          <w:sz w:val="24"/>
        </w:rPr>
        <w:t>Arzana</w:t>
      </w:r>
      <w:r w:rsidR="00021847">
        <w:rPr>
          <w:rFonts w:ascii="Nirmala UI Semilight" w:hAnsi="Nirmala UI Semilight" w:cs="Nirmala UI Semilight"/>
          <w:sz w:val="24"/>
        </w:rPr>
        <w:t>,</w:t>
      </w:r>
      <w:r w:rsidR="00E92034" w:rsidRPr="0088724E">
        <w:rPr>
          <w:rFonts w:ascii="Nirmala UI Semilight" w:hAnsi="Nirmala UI Semilight" w:cs="Nirmala UI Semilight"/>
          <w:sz w:val="24"/>
        </w:rPr>
        <w:t xml:space="preserve"> </w:t>
      </w:r>
      <w:r w:rsidR="00E92034" w:rsidRPr="00021847">
        <w:rPr>
          <w:rFonts w:ascii="Nirmala UI Semilight" w:hAnsi="Nirmala UI Semilight" w:cs="Nirmala UI Semilight"/>
          <w:sz w:val="24"/>
          <w:highlight w:val="yellow"/>
        </w:rPr>
        <w:t>__</w:t>
      </w:r>
      <w:r w:rsidR="00C309F2" w:rsidRPr="00021847">
        <w:rPr>
          <w:rFonts w:ascii="Nirmala UI Semilight" w:hAnsi="Nirmala UI Semilight" w:cs="Nirmala UI Semilight"/>
          <w:sz w:val="24"/>
          <w:highlight w:val="yellow"/>
        </w:rPr>
        <w:t>_</w:t>
      </w:r>
      <w:r w:rsidR="00E92034" w:rsidRPr="00021847">
        <w:rPr>
          <w:rFonts w:ascii="Nirmala UI Semilight" w:hAnsi="Nirmala UI Semilight" w:cs="Nirmala UI Semilight"/>
          <w:sz w:val="24"/>
          <w:highlight w:val="yellow"/>
        </w:rPr>
        <w:t>/_</w:t>
      </w:r>
      <w:r w:rsidR="00C309F2" w:rsidRPr="00021847">
        <w:rPr>
          <w:rFonts w:ascii="Nirmala UI Semilight" w:hAnsi="Nirmala UI Semilight" w:cs="Nirmala UI Semilight"/>
          <w:sz w:val="24"/>
          <w:highlight w:val="yellow"/>
        </w:rPr>
        <w:t>_</w:t>
      </w:r>
      <w:r w:rsidR="00E92034" w:rsidRPr="00021847">
        <w:rPr>
          <w:rFonts w:ascii="Nirmala UI Semilight" w:hAnsi="Nirmala UI Semilight" w:cs="Nirmala UI Semilight"/>
          <w:sz w:val="24"/>
          <w:highlight w:val="yellow"/>
        </w:rPr>
        <w:t>_/</w:t>
      </w:r>
      <w:r w:rsidR="00E92034" w:rsidRPr="0088724E">
        <w:rPr>
          <w:rFonts w:ascii="Nirmala UI Semilight" w:hAnsi="Nirmala UI Semilight" w:cs="Nirmala UI Semilight"/>
          <w:sz w:val="24"/>
        </w:rPr>
        <w:t>20</w:t>
      </w:r>
      <w:r w:rsidR="0088724E" w:rsidRPr="0088724E">
        <w:rPr>
          <w:rFonts w:ascii="Nirmala UI Semilight" w:hAnsi="Nirmala UI Semilight" w:cs="Nirmala UI Semilight"/>
          <w:sz w:val="24"/>
        </w:rPr>
        <w:t>2</w:t>
      </w:r>
      <w:r w:rsidR="00021847">
        <w:rPr>
          <w:rFonts w:ascii="Nirmala UI Semilight" w:hAnsi="Nirmala UI Semilight" w:cs="Nirmala UI Semilight"/>
          <w:sz w:val="24"/>
        </w:rPr>
        <w:t>1</w:t>
      </w:r>
    </w:p>
    <w:p w14:paraId="3BB0DAF5" w14:textId="77777777" w:rsidR="00DE7E59" w:rsidRPr="0088724E" w:rsidRDefault="00DE7E59" w:rsidP="00DE7E59">
      <w:pPr>
        <w:pStyle w:val="Corpotesto"/>
        <w:ind w:left="0"/>
        <w:jc w:val="left"/>
        <w:rPr>
          <w:rFonts w:ascii="Nirmala UI Semilight" w:hAnsi="Nirmala UI Semilight" w:cs="Nirmala UI Semilight"/>
          <w:sz w:val="28"/>
        </w:rPr>
      </w:pPr>
    </w:p>
    <w:p w14:paraId="0ACCBFA0" w14:textId="19B5B417" w:rsidR="00DE7E59" w:rsidRPr="0088724E" w:rsidRDefault="00DE7E59" w:rsidP="00937652">
      <w:pPr>
        <w:tabs>
          <w:tab w:val="left" w:pos="284"/>
        </w:tabs>
        <w:adjustRightInd w:val="0"/>
        <w:spacing w:before="120" w:after="120" w:line="360" w:lineRule="auto"/>
        <w:ind w:left="5812" w:right="282"/>
        <w:jc w:val="center"/>
        <w:rPr>
          <w:rFonts w:ascii="Nirmala UI Semilight" w:hAnsi="Nirmala UI Semilight" w:cs="Nirmala UI Semilight"/>
          <w:b/>
          <w:bCs/>
          <w:sz w:val="24"/>
        </w:rPr>
      </w:pPr>
      <w:r w:rsidRPr="00021847">
        <w:rPr>
          <w:rFonts w:ascii="Nirmala UI Semilight" w:hAnsi="Nirmala UI Semilight" w:cs="Nirmala UI Semilight"/>
          <w:bCs/>
          <w:noProof/>
          <w:sz w:val="24"/>
          <w:szCs w:val="21"/>
          <w:lang w:eastAsia="it-IT"/>
        </w:rPr>
        <mc:AlternateContent>
          <mc:Choice Requires="wpg">
            <w:drawing>
              <wp:anchor distT="0" distB="0" distL="114300" distR="114300" simplePos="0" relativeHeight="251661312" behindDoc="0" locked="0" layoutInCell="1" allowOverlap="1" wp14:anchorId="3DE5DBEB" wp14:editId="36328DC7">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DBEB"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D/xAIAAKQHAAAOAAAAZHJzL2Uyb0RvYy54bWzMVW1v2yAQ/j5p/wHxfXWSxk1i1am6vmlS&#10;t1Zq9wMIxjYaBgYkdvfrd4DdRO6mTd00zR8sjoPj7nmeg9OzrhFox4zlSuZ4ejTBiEmqCi6rHH9+&#10;vH63xMg6IgsilGQ5fmIWn63fvjltdcZmqlaiYAZBEGmzVue4dk5nSWJpzRpij5RmEpylMg1xYJoq&#10;KQxpIXojktlkcpK0yhTaKMqshdnL6MTrEL8sGXV3ZWmZQyLHkJsLfxP+G/9P1qckqwzRNad9GuQV&#10;WTSESzj0OdQlcQRtDX8RquHUKKtKd0RVk6iy5JSFGqCa6WRUzY1RWx1qqbK20s8wAbQjnF4dln7a&#10;3RvEixzPMJKkAYrCqSj10LS6ymDFjdEP+t7E+mB4q+gXC+5k7Pd2FRejTftRFRCObJ0K0HSlaXwI&#10;KBp1gYGnZwZY5xCFyXQ1SVPgiYIrPV4tYBwYojXQ6Hel89UCI/CezJbLwXfV714d91uXcV9Csnho&#10;SLRPzFcFWrN7OO2fwflQE80CS9aD1cM5H+C82xGBTiKaYcEApY04IqkuaiIrdm41yBWaCHYOU8ao&#10;tmakgBSnPgQUchDDGxaI+SXWaboYozYg7qEKcI8xI5k21t0w1SA/yDETgmvrKyUZ2d1a5/PZr/LT&#10;Ul1zIQJjQqIWWDqG8N5jleCFdwbDVJsLYRAgAwoIXyhutAzUL4sQzENw1Y8d4SKO4XAhe0w8DJHZ&#10;jSqeABKjYq/D3QSDWplvGLXQ5zm2X7fEMIzEBwmwrqbzub8YgjFPFzMwzKFnc+ghkkKoHDuM4vDC&#10;xctkqw2v6sBeBOIcZF/ygJGnKWbVJwvi+0cqTAcVPnq+36sOLUZKRK6DaS+vwMxYk39LgC/bdhDg&#10;T5t2L61egAba47fVF1no5fhjpbhu04G89vT8/6IJFxk8BaHz+mfLvzWHdhDZ/nFdfwcAAP//AwBQ&#10;SwMEFAAGAAgAAAAhAEq7fl7eAAAACAEAAA8AAABkcnMvZG93bnJldi54bWxMj0FLw0AQhe+C/2GZ&#10;gje7STShpNmUUtRTEWwF8bbNTpPQ7GzIbpP03zue9Pj4Hm++KTaz7cSIg28dKYiXEQikypmWagWf&#10;x9fHFQgfNBndOUIFN/SwKe/vCp0bN9EHjodQCx4hn2sFTQh9LqWvGrTaL12PxOzsBqsDx6GWZtAT&#10;j9tOJlGUSatb4guN7nHXYHU5XK2Ct0lP26f4Zdxfzrvb9zF9/9rHqNTDYt6uQQScw18ZfvVZHUp2&#10;OrkrGS86BWmaZFxlkIBgnj2nnE8KVlkCsizk/wfKHwAAAP//AwBQSwECLQAUAAYACAAAACEAtoM4&#10;kv4AAADhAQAAEwAAAAAAAAAAAAAAAAAAAAAAW0NvbnRlbnRfVHlwZXNdLnhtbFBLAQItABQABgAI&#10;AAAAIQA4/SH/1gAAAJQBAAALAAAAAAAAAAAAAAAAAC8BAABfcmVscy8ucmVsc1BLAQItABQABgAI&#10;AAAAIQBUXLD/xAIAAKQHAAAOAAAAAAAAAAAAAAAAAC4CAABkcnMvZTJvRG9jLnhtbFBLAQItABQA&#10;BgAIAAAAIQBKu35e3gAAAAgBAAAPAAAAAAAAAAAAAAAAAB4FAABkcnMvZG93bnJldi54bWxQSwUG&#10;AAAAAAQABADzAAAAKQYAAAAA&#10;">
                <v:oval id="Oval 6" o:spid="_x0000_s1027" style="position:absolute;left:5577;top:6288;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vgAAANoAAAAPAAAAZHJzL2Rvd25yZXYueG1sRI/BCsIw&#10;EETvgv8QVvCmqS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OmeG9C+AAAA2gAAAA8AAAAAAAAA&#10;AAAAAAAABwIAAGRycy9kb3ducmV2LnhtbFBLBQYAAAAAAwADALcAAADyAg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sxAAAANoAAAAPAAAAZHJzL2Rvd25yZXYueG1sRI/RasJA&#10;FETfC/7DcoW+1Y2WSo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NERRyzEAAAA2gAAAA8A&#10;AAAAAAAAAAAAAAAABwIAAGRycy9kb3ducmV2LnhtbFBLBQYAAAAAAwADALcAAAD4AgAAAAA=&#10;" filled="f" stroked="f" strokeweight="0">
                  <v:textbo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021847">
        <w:rPr>
          <w:rFonts w:ascii="Nirmala UI Semilight" w:hAnsi="Nirmala UI Semilight" w:cs="Nirmala UI Semilight"/>
          <w:b/>
          <w:bCs/>
          <w:sz w:val="24"/>
        </w:rPr>
        <w:t xml:space="preserve">  </w:t>
      </w:r>
      <w:r w:rsidR="00E92034" w:rsidRPr="00021847">
        <w:rPr>
          <w:rFonts w:ascii="Nirmala UI Semilight" w:hAnsi="Nirmala UI Semilight" w:cs="Nirmala UI Semilight"/>
          <w:b/>
          <w:bCs/>
          <w:sz w:val="24"/>
        </w:rPr>
        <w:t xml:space="preserve">      </w:t>
      </w:r>
      <w:r w:rsidR="00FB6F45" w:rsidRPr="00021847">
        <w:rPr>
          <w:rFonts w:ascii="Nirmala UI Semilight" w:hAnsi="Nirmala UI Semilight" w:cs="Nirmala UI Semilight"/>
          <w:b/>
          <w:bCs/>
          <w:sz w:val="24"/>
        </w:rPr>
        <w:t xml:space="preserve">  </w:t>
      </w:r>
      <w:r w:rsidRPr="00021847">
        <w:rPr>
          <w:rFonts w:ascii="Nirmala UI Semilight" w:hAnsi="Nirmala UI Semilight" w:cs="Nirmala UI Semilight"/>
          <w:b/>
          <w:bCs/>
          <w:sz w:val="24"/>
        </w:rPr>
        <w:t xml:space="preserve">Il </w:t>
      </w:r>
      <w:r w:rsidR="00FB6F45" w:rsidRPr="00FB4E3A">
        <w:rPr>
          <w:rFonts w:ascii="Nirmala UI Semilight" w:hAnsi="Nirmala UI Semilight" w:cs="Nirmala UI Semilight"/>
          <w:b/>
          <w:bCs/>
          <w:sz w:val="24"/>
          <w:highlight w:val="yellow"/>
        </w:rPr>
        <w:t>Sindaco</w:t>
      </w:r>
    </w:p>
    <w:p w14:paraId="6BE00FB3" w14:textId="77777777" w:rsidR="00E92034" w:rsidRPr="0088724E" w:rsidRDefault="00E92034" w:rsidP="00DE7E59">
      <w:pPr>
        <w:tabs>
          <w:tab w:val="left" w:pos="284"/>
        </w:tabs>
        <w:adjustRightInd w:val="0"/>
        <w:spacing w:before="120" w:after="120" w:line="360" w:lineRule="auto"/>
        <w:ind w:left="5812"/>
        <w:jc w:val="center"/>
        <w:rPr>
          <w:rFonts w:ascii="Nirmala UI Semilight" w:hAnsi="Nirmala UI Semilight" w:cs="Nirmala UI Semilight"/>
          <w:b/>
          <w:bCs/>
          <w:sz w:val="24"/>
        </w:rPr>
      </w:pPr>
    </w:p>
    <w:p w14:paraId="0DC7372C" w14:textId="4C804857" w:rsidR="00DE7E59" w:rsidRPr="0088724E" w:rsidRDefault="00C309F2" w:rsidP="00937652">
      <w:pPr>
        <w:tabs>
          <w:tab w:val="left" w:pos="6663"/>
        </w:tabs>
        <w:ind w:right="424"/>
        <w:jc w:val="right"/>
        <w:rPr>
          <w:rFonts w:ascii="Nirmala UI Semilight" w:hAnsi="Nirmala UI Semilight" w:cs="Nirmala UI Semilight"/>
          <w:b/>
          <w:sz w:val="24"/>
        </w:rPr>
      </w:pPr>
      <w:r>
        <w:rPr>
          <w:rFonts w:ascii="Nirmala UI Semilight" w:hAnsi="Nirmala UI Semilight" w:cs="Nirmala UI Semilight"/>
          <w:b/>
          <w:sz w:val="24"/>
        </w:rPr>
        <w:t>____</w:t>
      </w:r>
      <w:r w:rsidR="00E92034" w:rsidRPr="0088724E">
        <w:rPr>
          <w:rFonts w:ascii="Nirmala UI Semilight" w:hAnsi="Nirmala UI Semilight" w:cs="Nirmala UI Semilight"/>
          <w:b/>
          <w:sz w:val="24"/>
        </w:rPr>
        <w:t>__</w:t>
      </w:r>
      <w:r w:rsidR="00FB6F45" w:rsidRPr="0088724E">
        <w:rPr>
          <w:rFonts w:ascii="Nirmala UI Semilight" w:hAnsi="Nirmala UI Semilight" w:cs="Nirmala UI Semilight"/>
          <w:b/>
          <w:sz w:val="24"/>
        </w:rPr>
        <w:t>______________________</w:t>
      </w:r>
    </w:p>
    <w:p w14:paraId="2E9C5140" w14:textId="77777777" w:rsidR="005A56B2" w:rsidRPr="00E92034" w:rsidRDefault="005A56B2" w:rsidP="00937652">
      <w:pPr>
        <w:spacing w:after="0"/>
        <w:ind w:right="849"/>
        <w:rPr>
          <w:rFonts w:ascii="Times New Roman" w:hAnsi="Times New Roman" w:cs="Times New Roman"/>
          <w:bCs/>
          <w:sz w:val="18"/>
        </w:rPr>
      </w:pPr>
    </w:p>
    <w:sectPr w:rsidR="005A56B2" w:rsidRPr="00E92034" w:rsidSect="00C309F2">
      <w:footerReference w:type="default" r:id="rId11"/>
      <w:pgSz w:w="11906" w:h="16838"/>
      <w:pgMar w:top="1276" w:right="1134" w:bottom="1276" w:left="1134"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A2DE" w14:textId="77777777" w:rsidR="00DA45DD" w:rsidRDefault="00DA45DD" w:rsidP="003B0F42">
      <w:pPr>
        <w:spacing w:after="0" w:line="240" w:lineRule="auto"/>
      </w:pPr>
      <w:r>
        <w:separator/>
      </w:r>
    </w:p>
  </w:endnote>
  <w:endnote w:type="continuationSeparator" w:id="0">
    <w:p w14:paraId="2DA9078A" w14:textId="77777777" w:rsidR="00DA45DD" w:rsidRDefault="00DA45DD"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rmala UI Semilight">
    <w:panose1 w:val="020B04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04936"/>
      <w:docPartObj>
        <w:docPartGallery w:val="Page Numbers (Bottom of Page)"/>
        <w:docPartUnique/>
      </w:docPartObj>
    </w:sdtPr>
    <w:sdtEndPr>
      <w:rPr>
        <w:rFonts w:ascii="Nirmala UI Semilight" w:hAnsi="Nirmala UI Semilight" w:cs="Nirmala UI Semilight"/>
        <w:sz w:val="21"/>
        <w:szCs w:val="21"/>
      </w:rPr>
    </w:sdtEndPr>
    <w:sdtContent>
      <w:p w14:paraId="194EF91C" w14:textId="77777777" w:rsidR="00723F32" w:rsidRDefault="00723F32">
        <w:pPr>
          <w:pStyle w:val="Pidipagina"/>
          <w:jc w:val="center"/>
        </w:pPr>
        <w:r>
          <w:rPr>
            <w:noProof/>
            <w:lang w:eastAsia="it-IT"/>
          </w:rPr>
          <mc:AlternateContent>
            <mc:Choice Requires="wps">
              <w:drawing>
                <wp:inline distT="0" distB="0" distL="0" distR="0" wp14:anchorId="26CD0EFF" wp14:editId="23C513AC">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14:paraId="05B76D15" w14:textId="77777777" w:rsidR="00723F32" w:rsidRPr="00C309F2" w:rsidRDefault="00723F32" w:rsidP="00C309F2">
        <w:pPr>
          <w:pStyle w:val="Pidipagina"/>
          <w:spacing w:before="80"/>
          <w:jc w:val="center"/>
          <w:rPr>
            <w:rFonts w:ascii="Nirmala UI Semilight" w:hAnsi="Nirmala UI Semilight" w:cs="Nirmala UI Semilight"/>
            <w:sz w:val="21"/>
            <w:szCs w:val="21"/>
          </w:rPr>
        </w:pPr>
        <w:r w:rsidRPr="00C309F2">
          <w:rPr>
            <w:rFonts w:ascii="Nirmala UI Semilight" w:hAnsi="Nirmala UI Semilight" w:cs="Nirmala UI Semilight"/>
            <w:sz w:val="21"/>
            <w:szCs w:val="21"/>
          </w:rPr>
          <w:fldChar w:fldCharType="begin"/>
        </w:r>
        <w:r w:rsidRPr="00C309F2">
          <w:rPr>
            <w:rFonts w:ascii="Nirmala UI Semilight" w:hAnsi="Nirmala UI Semilight" w:cs="Nirmala UI Semilight"/>
            <w:sz w:val="21"/>
            <w:szCs w:val="21"/>
          </w:rPr>
          <w:instrText>PAGE    \* MERGEFORMAT</w:instrText>
        </w:r>
        <w:r w:rsidRPr="00C309F2">
          <w:rPr>
            <w:rFonts w:ascii="Nirmala UI Semilight" w:hAnsi="Nirmala UI Semilight" w:cs="Nirmala UI Semilight"/>
            <w:sz w:val="21"/>
            <w:szCs w:val="21"/>
          </w:rPr>
          <w:fldChar w:fldCharType="separate"/>
        </w:r>
        <w:r w:rsidR="00CD313B" w:rsidRPr="00C309F2">
          <w:rPr>
            <w:rFonts w:ascii="Nirmala UI Semilight" w:hAnsi="Nirmala UI Semilight" w:cs="Nirmala UI Semilight"/>
            <w:noProof/>
            <w:sz w:val="21"/>
            <w:szCs w:val="21"/>
          </w:rPr>
          <w:t>1</w:t>
        </w:r>
        <w:r w:rsidRPr="00C309F2">
          <w:rPr>
            <w:rFonts w:ascii="Nirmala UI Semilight" w:hAnsi="Nirmala UI Semilight" w:cs="Nirmala UI Semilight"/>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CA8D" w14:textId="77777777" w:rsidR="00DA45DD" w:rsidRDefault="00DA45DD" w:rsidP="003B0F42">
      <w:pPr>
        <w:spacing w:after="0" w:line="240" w:lineRule="auto"/>
      </w:pPr>
      <w:r>
        <w:separator/>
      </w:r>
    </w:p>
  </w:footnote>
  <w:footnote w:type="continuationSeparator" w:id="0">
    <w:p w14:paraId="219DB3DE" w14:textId="77777777" w:rsidR="00DA45DD" w:rsidRDefault="00DA45DD" w:rsidP="003B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70B"/>
    <w:multiLevelType w:val="hybridMultilevel"/>
    <w:tmpl w:val="0FEADE80"/>
    <w:lvl w:ilvl="0" w:tplc="60BEEE28">
      <w:start w:val="1"/>
      <w:numFmt w:val="lowerLetter"/>
      <w:lvlText w:val="%1)"/>
      <w:lvlJc w:val="left"/>
      <w:pPr>
        <w:ind w:left="673" w:hanging="361"/>
      </w:pPr>
      <w:rPr>
        <w:rFonts w:ascii="Nirmala UI Semilight" w:eastAsia="Times New Roman" w:hAnsi="Nirmala UI Semilight" w:cs="Nirmala UI Semilight" w:hint="default"/>
        <w:spacing w:val="-29"/>
        <w:w w:val="100"/>
        <w:sz w:val="22"/>
        <w:szCs w:val="22"/>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B26455B6"/>
    <w:lvl w:ilvl="0" w:tplc="04100005">
      <w:start w:val="1"/>
      <w:numFmt w:val="bullet"/>
      <w:lvlText w:val=""/>
      <w:lvlJc w:val="left"/>
      <w:pPr>
        <w:ind w:left="673" w:hanging="361"/>
      </w:pPr>
      <w:rPr>
        <w:rFonts w:ascii="Wingdings" w:hAnsi="Wingdings"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2"/>
    <w:rsid w:val="00021847"/>
    <w:rsid w:val="000A38DF"/>
    <w:rsid w:val="000A3DCB"/>
    <w:rsid w:val="000E78BC"/>
    <w:rsid w:val="0012175F"/>
    <w:rsid w:val="001554C1"/>
    <w:rsid w:val="001C5587"/>
    <w:rsid w:val="001D1DA3"/>
    <w:rsid w:val="001E26CA"/>
    <w:rsid w:val="001F10CF"/>
    <w:rsid w:val="002E7DA2"/>
    <w:rsid w:val="003B0F42"/>
    <w:rsid w:val="003B69D3"/>
    <w:rsid w:val="003C3DDC"/>
    <w:rsid w:val="004C4051"/>
    <w:rsid w:val="004E46E4"/>
    <w:rsid w:val="004F69A4"/>
    <w:rsid w:val="005268B3"/>
    <w:rsid w:val="005559BD"/>
    <w:rsid w:val="00567E44"/>
    <w:rsid w:val="005A56B2"/>
    <w:rsid w:val="005F58FF"/>
    <w:rsid w:val="00601D89"/>
    <w:rsid w:val="00603AB3"/>
    <w:rsid w:val="006258B3"/>
    <w:rsid w:val="006F211D"/>
    <w:rsid w:val="00705AAB"/>
    <w:rsid w:val="007172F5"/>
    <w:rsid w:val="00723F32"/>
    <w:rsid w:val="00763481"/>
    <w:rsid w:val="007B7B44"/>
    <w:rsid w:val="007D3838"/>
    <w:rsid w:val="0083577D"/>
    <w:rsid w:val="00871D84"/>
    <w:rsid w:val="0088724E"/>
    <w:rsid w:val="008C2C4D"/>
    <w:rsid w:val="00904C06"/>
    <w:rsid w:val="00912527"/>
    <w:rsid w:val="009215AB"/>
    <w:rsid w:val="00937652"/>
    <w:rsid w:val="009622F3"/>
    <w:rsid w:val="009673BA"/>
    <w:rsid w:val="009B355A"/>
    <w:rsid w:val="00A05A87"/>
    <w:rsid w:val="00A5145A"/>
    <w:rsid w:val="00A5457F"/>
    <w:rsid w:val="00A9299B"/>
    <w:rsid w:val="00B027E7"/>
    <w:rsid w:val="00B07DB2"/>
    <w:rsid w:val="00BB5260"/>
    <w:rsid w:val="00C309F2"/>
    <w:rsid w:val="00C4470E"/>
    <w:rsid w:val="00CD313B"/>
    <w:rsid w:val="00D92F8F"/>
    <w:rsid w:val="00DA45DD"/>
    <w:rsid w:val="00DE7E59"/>
    <w:rsid w:val="00E92034"/>
    <w:rsid w:val="00EB29AC"/>
    <w:rsid w:val="00EE6D1D"/>
    <w:rsid w:val="00FB4E3A"/>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ED48"/>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 w:type="character" w:styleId="Menzionenonrisolta">
    <w:name w:val="Unresolved Mention"/>
    <w:basedOn w:val="Carpredefinitoparagrafo"/>
    <w:uiPriority w:val="99"/>
    <w:semiHidden/>
    <w:unhideWhenUsed/>
    <w:rsid w:val="0002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unearzana@pec.i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759-1C77-4412-B6A3-0A50968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9211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3</cp:revision>
  <cp:lastPrinted>2018-09-14T12:48:00Z</cp:lastPrinted>
  <dcterms:created xsi:type="dcterms:W3CDTF">2021-06-14T08:08:00Z</dcterms:created>
  <dcterms:modified xsi:type="dcterms:W3CDTF">2021-06-14T08:08:00Z</dcterms:modified>
</cp:coreProperties>
</file>