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E92034" w:rsidRPr="00CD313B" w:rsidRDefault="00CD313B" w:rsidP="00CD313B">
      <w:pPr>
        <w:widowControl w:val="0"/>
        <w:autoSpaceDE w:val="0"/>
        <w:autoSpaceDN w:val="0"/>
        <w:spacing w:after="0" w:line="240" w:lineRule="auto"/>
        <w:jc w:val="center"/>
        <w:rPr>
          <w:rFonts w:ascii="Times New Roman" w:eastAsia="Times New Roman" w:hAnsi="Times New Roman" w:cs="Times New Roman"/>
          <w:b/>
          <w:color w:val="000000" w:themeColor="text1"/>
          <w:sz w:val="60"/>
          <w:lang w:eastAsia="it-IT"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3B">
        <w:rPr>
          <w:rFonts w:ascii="Garamond" w:hAnsi="Garamond"/>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DI CATANZARO</w:t>
      </w:r>
    </w:p>
    <w:p w:rsidR="00E92034" w:rsidRPr="00E92034" w:rsidRDefault="00E92034" w:rsidP="00CD313B">
      <w:pPr>
        <w:widowControl w:val="0"/>
        <w:autoSpaceDE w:val="0"/>
        <w:autoSpaceDN w:val="0"/>
        <w:spacing w:after="0" w:line="240" w:lineRule="auto"/>
        <w:jc w:val="center"/>
        <w:rPr>
          <w:rFonts w:ascii="Times New Roman" w:eastAsia="Times New Roman" w:hAnsi="Times New Roman" w:cs="Times New Roman"/>
          <w:sz w:val="8"/>
          <w:u w:val="single"/>
          <w:lang w:eastAsia="it-IT" w:bidi="it-IT"/>
        </w:rPr>
      </w:pPr>
    </w:p>
    <w:p w:rsidR="00E92034" w:rsidRPr="00CD313B" w:rsidRDefault="00CD313B" w:rsidP="00CD313B">
      <w:pPr>
        <w:widowControl w:val="0"/>
        <w:autoSpaceDE w:val="0"/>
        <w:autoSpaceDN w:val="0"/>
        <w:spacing w:after="0" w:line="240" w:lineRule="auto"/>
        <w:jc w:val="center"/>
        <w:rPr>
          <w:rFonts w:ascii="Times New Roman" w:eastAsia="Times New Roman" w:hAnsi="Times New Roman" w:cs="Times New Roman"/>
          <w:sz w:val="20"/>
          <w:highlight w:val="yellow"/>
          <w:lang w:eastAsia="it-IT" w:bidi="it-IT"/>
        </w:rPr>
      </w:pPr>
      <w:r>
        <w:rPr>
          <w:rFonts w:ascii="Times New Roman" w:eastAsia="Times New Roman" w:hAnsi="Times New Roman" w:cs="Times New Roman"/>
          <w:sz w:val="20"/>
          <w:lang w:eastAsia="it-IT" w:bidi="it-IT"/>
        </w:rPr>
        <w:t>“</w:t>
      </w:r>
      <w:r w:rsidRPr="00CD313B">
        <w:rPr>
          <w:rFonts w:ascii="Times New Roman" w:eastAsia="Times New Roman" w:hAnsi="Times New Roman" w:cs="Times New Roman"/>
          <w:sz w:val="20"/>
          <w:lang w:eastAsia="it-IT" w:bidi="it-IT"/>
        </w:rPr>
        <w:t>Palazzo De Nobili</w:t>
      </w:r>
      <w:r>
        <w:rPr>
          <w:rFonts w:ascii="Times New Roman" w:eastAsia="Times New Roman" w:hAnsi="Times New Roman" w:cs="Times New Roman"/>
          <w:sz w:val="20"/>
          <w:lang w:eastAsia="it-IT" w:bidi="it-IT"/>
        </w:rPr>
        <w:t xml:space="preserve">” Via Giovanni Jannoni, 68 - </w:t>
      </w:r>
      <w:r w:rsidRPr="00CD313B">
        <w:rPr>
          <w:rFonts w:ascii="Times New Roman" w:eastAsia="Times New Roman" w:hAnsi="Times New Roman" w:cs="Times New Roman"/>
          <w:sz w:val="20"/>
          <w:lang w:eastAsia="it-IT" w:bidi="it-IT"/>
        </w:rPr>
        <w:t>88100 Catanzaro CZ</w:t>
      </w:r>
    </w:p>
    <w:p w:rsidR="00E92034" w:rsidRPr="00CD313B" w:rsidRDefault="00E92034" w:rsidP="00CD313B">
      <w:pPr>
        <w:widowControl w:val="0"/>
        <w:tabs>
          <w:tab w:val="left" w:pos="660"/>
          <w:tab w:val="center" w:pos="5040"/>
        </w:tabs>
        <w:autoSpaceDE w:val="0"/>
        <w:autoSpaceDN w:val="0"/>
        <w:spacing w:after="0" w:line="240" w:lineRule="auto"/>
        <w:jc w:val="center"/>
        <w:rPr>
          <w:rFonts w:ascii="Times New Roman" w:eastAsia="Times New Roman" w:hAnsi="Times New Roman" w:cs="Times New Roman"/>
          <w:sz w:val="20"/>
          <w:highlight w:val="yellow"/>
          <w:lang w:eastAsia="it-IT" w:bidi="it-IT"/>
        </w:rPr>
      </w:pPr>
      <w:r w:rsidRPr="00CD313B">
        <w:rPr>
          <w:rFonts w:ascii="Times New Roman" w:eastAsia="Times New Roman" w:hAnsi="Times New Roman" w:cs="Times New Roman"/>
          <w:sz w:val="20"/>
          <w:highlight w:val="yellow"/>
          <w:lang w:eastAsia="it-IT" w:bidi="it-IT"/>
        </w:rPr>
        <w:t>Tel.</w:t>
      </w:r>
      <w:r w:rsidR="00CD313B">
        <w:rPr>
          <w:rFonts w:ascii="Times New Roman" w:eastAsia="Times New Roman" w:hAnsi="Times New Roman" w:cs="Times New Roman"/>
          <w:sz w:val="20"/>
          <w:highlight w:val="yellow"/>
          <w:lang w:eastAsia="it-IT" w:bidi="it-IT"/>
        </w:rPr>
        <w:t>:</w:t>
      </w:r>
      <w:r w:rsidRPr="00CD313B">
        <w:rPr>
          <w:rFonts w:ascii="Times New Roman" w:eastAsia="Times New Roman" w:hAnsi="Times New Roman" w:cs="Times New Roman"/>
          <w:sz w:val="20"/>
          <w:highlight w:val="yellow"/>
          <w:lang w:eastAsia="it-IT" w:bidi="it-IT"/>
        </w:rPr>
        <w:t xml:space="preserve"> </w:t>
      </w:r>
      <w:r w:rsidR="00CD313B">
        <w:rPr>
          <w:rFonts w:ascii="Times New Roman" w:eastAsia="Times New Roman" w:hAnsi="Times New Roman" w:cs="Times New Roman"/>
          <w:sz w:val="20"/>
          <w:highlight w:val="yellow"/>
          <w:lang w:eastAsia="it-IT" w:bidi="it-IT"/>
        </w:rPr>
        <w:t>_______________</w:t>
      </w:r>
      <w:r w:rsidRPr="00CD313B">
        <w:rPr>
          <w:rFonts w:ascii="Times New Roman" w:eastAsia="Times New Roman" w:hAnsi="Times New Roman" w:cs="Times New Roman"/>
          <w:sz w:val="20"/>
          <w:highlight w:val="yellow"/>
          <w:lang w:eastAsia="it-IT" w:bidi="it-IT"/>
        </w:rPr>
        <w:t xml:space="preserve"> -  </w:t>
      </w:r>
      <w:r w:rsidR="00CD313B" w:rsidRPr="00CD313B">
        <w:rPr>
          <w:rFonts w:ascii="Times New Roman" w:eastAsia="Times New Roman" w:hAnsi="Times New Roman" w:cs="Times New Roman"/>
          <w:sz w:val="20"/>
          <w:lang w:eastAsia="it-IT" w:bidi="it-IT"/>
        </w:rPr>
        <w:t>C.F. / P.IVA</w:t>
      </w:r>
      <w:r w:rsidR="00CD313B">
        <w:rPr>
          <w:rFonts w:ascii="Times New Roman" w:eastAsia="Times New Roman" w:hAnsi="Times New Roman" w:cs="Times New Roman"/>
          <w:sz w:val="20"/>
          <w:lang w:eastAsia="it-IT" w:bidi="it-IT"/>
        </w:rPr>
        <w:t xml:space="preserve">: </w:t>
      </w:r>
      <w:r w:rsidR="00CD313B" w:rsidRPr="00CD313B">
        <w:rPr>
          <w:rFonts w:ascii="Times New Roman" w:eastAsia="Times New Roman" w:hAnsi="Times New Roman" w:cs="Times New Roman"/>
          <w:sz w:val="20"/>
          <w:lang w:eastAsia="it-IT" w:bidi="it-IT"/>
        </w:rPr>
        <w:t>00129520797</w:t>
      </w:r>
    </w:p>
    <w:p w:rsidR="00E92034" w:rsidRPr="00E92034" w:rsidRDefault="00E92034" w:rsidP="00CD313B">
      <w:pPr>
        <w:widowControl w:val="0"/>
        <w:autoSpaceDE w:val="0"/>
        <w:autoSpaceDN w:val="0"/>
        <w:spacing w:after="0" w:line="240" w:lineRule="auto"/>
        <w:jc w:val="center"/>
        <w:rPr>
          <w:rFonts w:ascii="Times New Roman" w:eastAsia="Times New Roman" w:hAnsi="Times New Roman" w:cs="Times New Roman"/>
          <w:sz w:val="20"/>
          <w:lang w:eastAsia="it-IT" w:bidi="it-IT"/>
        </w:rPr>
      </w:pPr>
      <w:r w:rsidRPr="00CD313B">
        <w:rPr>
          <w:rFonts w:ascii="Times New Roman" w:eastAsia="Times New Roman" w:hAnsi="Times New Roman" w:cs="Times New Roman"/>
          <w:sz w:val="20"/>
          <w:highlight w:val="yellow"/>
          <w:lang w:eastAsia="it-IT" w:bidi="it-IT"/>
        </w:rPr>
        <w:t xml:space="preserve">PEC: </w:t>
      </w:r>
      <w:r w:rsidR="00CD313B" w:rsidRPr="00CD313B">
        <w:rPr>
          <w:rFonts w:ascii="Times New Roman" w:eastAsia="Times New Roman" w:hAnsi="Times New Roman" w:cs="Times New Roman"/>
          <w:color w:val="0000FF"/>
          <w:sz w:val="20"/>
          <w:u w:val="single"/>
          <w:lang w:eastAsia="it-IT" w:bidi="it-IT"/>
        </w:rPr>
        <w:t>ufficio.protocollo@certificata.comune.catanzaro.it</w:t>
      </w:r>
    </w:p>
    <w:p w:rsidR="005F58FF" w:rsidRPr="00E92034" w:rsidRDefault="005F58FF" w:rsidP="005F58FF">
      <w:pPr>
        <w:widowControl w:val="0"/>
        <w:suppressAutoHyphens/>
        <w:spacing w:after="34" w:line="256" w:lineRule="auto"/>
        <w:jc w:val="center"/>
        <w:rPr>
          <w:rFonts w:ascii="Times New Roman" w:eastAsia="Times New Roman" w:hAnsi="Times New Roman" w:cs="Times New Roman"/>
          <w:b/>
          <w:bCs/>
          <w:kern w:val="1"/>
          <w:sz w:val="32"/>
          <w:szCs w:val="32"/>
          <w:lang w:eastAsia="ar-SA"/>
        </w:rPr>
      </w:pPr>
    </w:p>
    <w:p w:rsidR="005F58FF" w:rsidRPr="00E92034" w:rsidRDefault="005F58FF" w:rsidP="005F58FF">
      <w:pPr>
        <w:widowControl w:val="0"/>
        <w:autoSpaceDE w:val="0"/>
        <w:autoSpaceDN w:val="0"/>
        <w:spacing w:after="0" w:line="240" w:lineRule="auto"/>
        <w:ind w:left="2173" w:right="2172"/>
        <w:jc w:val="center"/>
        <w:rPr>
          <w:rFonts w:ascii="Times New Roman" w:eastAsia="Century" w:hAnsi="Times New Roman" w:cs="Times New Roman"/>
          <w:sz w:val="28"/>
          <w:lang w:eastAsia="it-IT" w:bidi="it-IT"/>
        </w:rPr>
      </w:pPr>
    </w:p>
    <w:p w:rsidR="009B355A" w:rsidRPr="00937652" w:rsidRDefault="009B355A" w:rsidP="00E92034">
      <w:pPr>
        <w:pStyle w:val="Corpotesto"/>
        <w:spacing w:after="240"/>
        <w:ind w:left="0"/>
        <w:jc w:val="center"/>
        <w:rPr>
          <w:rFonts w:ascii="Garamond" w:hAnsi="Garamond"/>
          <w:b/>
          <w:sz w:val="36"/>
          <w:szCs w:val="36"/>
        </w:rPr>
      </w:pPr>
      <w:bookmarkStart w:id="0" w:name="_GoBack"/>
      <w:r w:rsidRPr="00937652">
        <w:rPr>
          <w:rFonts w:ascii="Garamond" w:hAnsi="Garamond"/>
          <w:b/>
          <w:sz w:val="36"/>
          <w:szCs w:val="36"/>
        </w:rPr>
        <w:t>DECRETO SINDACALE</w:t>
      </w:r>
    </w:p>
    <w:bookmarkEnd w:id="0"/>
    <w:p w:rsidR="00E92034" w:rsidRPr="00937652" w:rsidRDefault="00E92034" w:rsidP="005559BD">
      <w:pPr>
        <w:pStyle w:val="Corpotesto"/>
        <w:ind w:left="0"/>
        <w:jc w:val="center"/>
        <w:rPr>
          <w:b/>
          <w:sz w:val="16"/>
          <w:szCs w:val="20"/>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515"/>
      </w:tblGrid>
      <w:tr w:rsidR="00E92034" w:rsidRPr="00741A53" w:rsidTr="005559BD">
        <w:trPr>
          <w:cantSplit/>
          <w:trHeight w:val="626"/>
          <w:jc w:val="center"/>
        </w:trPr>
        <w:tc>
          <w:tcPr>
            <w:tcW w:w="2972" w:type="dxa"/>
            <w:vAlign w:val="center"/>
          </w:tcPr>
          <w:p w:rsidR="00E92034" w:rsidRPr="005559BD" w:rsidRDefault="00E92034" w:rsidP="001C7FD9">
            <w:pPr>
              <w:spacing w:before="120" w:after="120"/>
              <w:ind w:left="113" w:right="-57"/>
              <w:rPr>
                <w:rFonts w:ascii="Times New Roman" w:hAnsi="Times New Roman" w:cs="Times New Roman"/>
                <w:sz w:val="24"/>
                <w:szCs w:val="26"/>
              </w:rPr>
            </w:pPr>
            <w:r w:rsidRPr="005559BD">
              <w:rPr>
                <w:rFonts w:ascii="Times New Roman" w:hAnsi="Times New Roman" w:cs="Times New Roman"/>
                <w:i/>
                <w:sz w:val="24"/>
                <w:szCs w:val="26"/>
              </w:rPr>
              <w:t>Decreto Sindacale N. __</w:t>
            </w:r>
            <w:r w:rsidR="005559BD" w:rsidRPr="005559BD">
              <w:rPr>
                <w:rFonts w:ascii="Times New Roman" w:hAnsi="Times New Roman" w:cs="Times New Roman"/>
                <w:i/>
                <w:sz w:val="24"/>
                <w:szCs w:val="26"/>
              </w:rPr>
              <w:t>_</w:t>
            </w:r>
          </w:p>
          <w:p w:rsidR="00E92034" w:rsidRPr="00B34D59" w:rsidRDefault="00E92034" w:rsidP="00CD313B">
            <w:pPr>
              <w:spacing w:before="120" w:after="120" w:line="360" w:lineRule="auto"/>
              <w:ind w:left="113" w:right="-57"/>
              <w:rPr>
                <w:sz w:val="24"/>
                <w:szCs w:val="20"/>
              </w:rPr>
            </w:pPr>
            <w:r w:rsidRPr="005559BD">
              <w:rPr>
                <w:rFonts w:ascii="Times New Roman" w:hAnsi="Times New Roman" w:cs="Times New Roman"/>
                <w:i/>
                <w:sz w:val="24"/>
                <w:szCs w:val="26"/>
              </w:rPr>
              <w:t>Del _</w:t>
            </w:r>
            <w:r w:rsidR="005559BD" w:rsidRPr="005559BD">
              <w:rPr>
                <w:rFonts w:ascii="Times New Roman" w:hAnsi="Times New Roman" w:cs="Times New Roman"/>
                <w:i/>
                <w:sz w:val="24"/>
                <w:szCs w:val="26"/>
              </w:rPr>
              <w:t>_</w:t>
            </w:r>
            <w:r w:rsidRPr="005559BD">
              <w:rPr>
                <w:rFonts w:ascii="Times New Roman" w:hAnsi="Times New Roman" w:cs="Times New Roman"/>
                <w:i/>
                <w:sz w:val="24"/>
                <w:szCs w:val="26"/>
              </w:rPr>
              <w:t>_/_</w:t>
            </w:r>
            <w:r w:rsidR="005559BD" w:rsidRPr="005559BD">
              <w:rPr>
                <w:rFonts w:ascii="Times New Roman" w:hAnsi="Times New Roman" w:cs="Times New Roman"/>
                <w:i/>
                <w:sz w:val="24"/>
                <w:szCs w:val="26"/>
              </w:rPr>
              <w:t>_</w:t>
            </w:r>
            <w:r w:rsidRPr="005559BD">
              <w:rPr>
                <w:rFonts w:ascii="Times New Roman" w:hAnsi="Times New Roman" w:cs="Times New Roman"/>
                <w:i/>
                <w:sz w:val="24"/>
                <w:szCs w:val="26"/>
              </w:rPr>
              <w:t>_/</w:t>
            </w:r>
            <w:r w:rsidR="00CD313B">
              <w:rPr>
                <w:rFonts w:ascii="Times New Roman" w:hAnsi="Times New Roman" w:cs="Times New Roman"/>
                <w:i/>
                <w:sz w:val="24"/>
                <w:szCs w:val="26"/>
              </w:rPr>
              <w:t>2020</w:t>
            </w:r>
          </w:p>
        </w:tc>
        <w:tc>
          <w:tcPr>
            <w:tcW w:w="6515" w:type="dxa"/>
            <w:vAlign w:val="center"/>
          </w:tcPr>
          <w:p w:rsidR="00E92034" w:rsidRPr="005559BD" w:rsidRDefault="005559BD" w:rsidP="005559BD">
            <w:pPr>
              <w:tabs>
                <w:tab w:val="left" w:pos="6305"/>
              </w:tabs>
              <w:spacing w:before="120" w:line="551" w:lineRule="exact"/>
              <w:ind w:left="72" w:right="-57"/>
              <w:rPr>
                <w:rFonts w:ascii="Times New Roman" w:hAnsi="Times New Roman" w:cs="Times New Roman"/>
                <w:b/>
                <w:bCs/>
                <w:sz w:val="26"/>
                <w:szCs w:val="26"/>
              </w:rPr>
            </w:pPr>
            <w:r w:rsidRPr="005559BD">
              <w:rPr>
                <w:rFonts w:ascii="Times New Roman" w:hAnsi="Times New Roman" w:cs="Times New Roman"/>
                <w:b/>
                <w:sz w:val="24"/>
                <w:szCs w:val="26"/>
              </w:rPr>
              <w:t>Nomina del “Responsabile della protezione dei dati - D.P.O.”</w:t>
            </w:r>
          </w:p>
        </w:tc>
      </w:tr>
    </w:tbl>
    <w:p w:rsidR="00904C06" w:rsidRPr="00937652" w:rsidRDefault="00904C06" w:rsidP="005559BD">
      <w:pPr>
        <w:pStyle w:val="Corpotesto"/>
        <w:spacing w:after="240"/>
        <w:ind w:left="0"/>
        <w:rPr>
          <w:b/>
          <w:sz w:val="20"/>
          <w:szCs w:val="30"/>
        </w:rPr>
      </w:pPr>
    </w:p>
    <w:p w:rsidR="00904C06" w:rsidRPr="00937652" w:rsidRDefault="00904C06" w:rsidP="00E92034">
      <w:pPr>
        <w:pStyle w:val="Corpotesto"/>
        <w:spacing w:after="240"/>
        <w:ind w:left="0"/>
        <w:jc w:val="center"/>
        <w:rPr>
          <w:rFonts w:ascii="Garamond" w:hAnsi="Garamond"/>
          <w:b/>
          <w:sz w:val="32"/>
          <w:szCs w:val="30"/>
        </w:rPr>
      </w:pPr>
      <w:r w:rsidRPr="00937652">
        <w:rPr>
          <w:rFonts w:ascii="Garamond" w:hAnsi="Garamond"/>
          <w:b/>
          <w:sz w:val="32"/>
          <w:szCs w:val="30"/>
        </w:rPr>
        <w:t>IL SINDACO</w:t>
      </w:r>
    </w:p>
    <w:p w:rsidR="00DE7E59" w:rsidRPr="001554C1" w:rsidRDefault="00DE7E59" w:rsidP="00723F32">
      <w:pPr>
        <w:pStyle w:val="Titolo1"/>
        <w:spacing w:after="240" w:line="276" w:lineRule="auto"/>
        <w:ind w:left="170"/>
        <w:rPr>
          <w:rFonts w:ascii="Garamond" w:hAnsi="Garamond"/>
          <w:szCs w:val="22"/>
        </w:rPr>
      </w:pPr>
      <w:r w:rsidRPr="001554C1">
        <w:rPr>
          <w:rFonts w:ascii="Garamond" w:hAnsi="Garamond"/>
          <w:szCs w:val="22"/>
        </w:rPr>
        <w:t>Premesso che:</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48"/>
        <w:contextualSpacing w:val="0"/>
        <w:jc w:val="both"/>
        <w:rPr>
          <w:rFonts w:ascii="Garamond" w:hAnsi="Garamond" w:cs="Times New Roman"/>
          <w:sz w:val="24"/>
        </w:rPr>
      </w:pPr>
      <w:r w:rsidRPr="001554C1">
        <w:rPr>
          <w:rFonts w:ascii="Garamond" w:hAnsi="Garamond" w:cs="Times New Roman"/>
          <w:sz w:val="24"/>
        </w:rPr>
        <w:t>Il Regolamento Europeo n. 2016/679 del Parlamento Europeo e del Consiglio del 27 Aprile 2016 relativo alla “Protezione delle persone fisiche con riguardo al trattamento dei dati personali, nonché alla libera circolazione di tali dati”, c.d. GDPR “</w:t>
      </w:r>
      <w:r w:rsidRPr="001554C1">
        <w:rPr>
          <w:rFonts w:ascii="Garamond" w:hAnsi="Garamond" w:cs="Times New Roman"/>
          <w:i/>
          <w:sz w:val="24"/>
        </w:rPr>
        <w:t>General Data Protection Regulation</w:t>
      </w:r>
      <w:r w:rsidRPr="001554C1">
        <w:rPr>
          <w:rFonts w:ascii="Garamond" w:hAnsi="Garamond" w:cs="Times New Roman"/>
          <w:sz w:val="24"/>
        </w:rPr>
        <w:t>” è divenuto applicabile a partire dal 25 Maggio 2018;</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Garamond" w:hAnsi="Garamond" w:cs="Times New Roman"/>
          <w:sz w:val="24"/>
        </w:rPr>
      </w:pPr>
      <w:r w:rsidRPr="001554C1">
        <w:rPr>
          <w:rFonts w:ascii="Garamond" w:hAnsi="Garamond" w:cs="Times New Roman"/>
          <w:sz w:val="24"/>
        </w:rPr>
        <w:t>Il predetto Regolamento ha introdotto significative innovazioni e presuppone interventi multipli, a livello gestionale, tecnico ed organizzativo, per garantire l’adeguamento alla rinnovata</w:t>
      </w:r>
      <w:r w:rsidRPr="001554C1">
        <w:rPr>
          <w:rFonts w:ascii="Garamond" w:hAnsi="Garamond" w:cs="Times New Roman"/>
          <w:spacing w:val="-2"/>
          <w:sz w:val="24"/>
        </w:rPr>
        <w:t xml:space="preserve"> </w:t>
      </w:r>
      <w:r w:rsidRPr="001554C1">
        <w:rPr>
          <w:rFonts w:ascii="Garamond" w:hAnsi="Garamond" w:cs="Times New Roman"/>
          <w:sz w:val="24"/>
        </w:rPr>
        <w:t>disciplina;</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Garamond" w:hAnsi="Garamond" w:cs="Times New Roman"/>
          <w:sz w:val="24"/>
        </w:rPr>
      </w:pPr>
      <w:r w:rsidRPr="001554C1">
        <w:rPr>
          <w:rFonts w:ascii="Garamond" w:hAnsi="Garamond" w:cs="Times New Roman"/>
          <w:sz w:val="24"/>
        </w:rPr>
        <w:t>Tra le novità introdotte dal “GDPR”, si richiamano:</w:t>
      </w:r>
    </w:p>
    <w:p w:rsidR="00DE7E59" w:rsidRPr="001554C1" w:rsidRDefault="00DE7E59" w:rsidP="005559BD">
      <w:pPr>
        <w:pStyle w:val="Paragrafoelenco"/>
        <w:widowControl w:val="0"/>
        <w:numPr>
          <w:ilvl w:val="0"/>
          <w:numId w:val="21"/>
        </w:numPr>
        <w:tabs>
          <w:tab w:val="left" w:pos="674"/>
        </w:tabs>
        <w:autoSpaceDE w:val="0"/>
        <w:autoSpaceDN w:val="0"/>
        <w:spacing w:after="0" w:line="276" w:lineRule="auto"/>
        <w:ind w:right="253"/>
        <w:contextualSpacing w:val="0"/>
        <w:jc w:val="both"/>
        <w:rPr>
          <w:rFonts w:ascii="Garamond" w:hAnsi="Garamond" w:cs="Times New Roman"/>
          <w:sz w:val="24"/>
        </w:rPr>
      </w:pPr>
      <w:r w:rsidRPr="001554C1">
        <w:rPr>
          <w:rFonts w:ascii="Garamond" w:hAnsi="Garamond" w:cs="Times New Roman"/>
          <w:sz w:val="24"/>
        </w:rPr>
        <w:t>L’adozione di politiche che tengano in considerazione il rischio costante che un determinato trattamento di dati personali può comportare per i diritti e le libertà degli interessati. Il principio chiave è il cosiddetto «</w:t>
      </w:r>
      <w:r w:rsidRPr="001554C1">
        <w:rPr>
          <w:rFonts w:ascii="Garamond" w:hAnsi="Garamond" w:cs="Times New Roman"/>
          <w:i/>
          <w:sz w:val="24"/>
        </w:rPr>
        <w:t>Privacy by design</w:t>
      </w:r>
      <w:r w:rsidRPr="001554C1">
        <w:rPr>
          <w:rFonts w:ascii="Garamond" w:hAnsi="Garamond" w:cs="Times New Roman"/>
          <w:sz w:val="24"/>
        </w:rPr>
        <w:t>», ossia la garanzia della protezione dei dati fin dalla fase di ideazione e progettazione di un trattamento o di un sistema, e adottare comportamenti che consentano di prevenire possibili</w:t>
      </w:r>
      <w:r w:rsidRPr="001554C1">
        <w:rPr>
          <w:rFonts w:ascii="Garamond" w:hAnsi="Garamond" w:cs="Times New Roman"/>
          <w:spacing w:val="-4"/>
          <w:sz w:val="24"/>
        </w:rPr>
        <w:t xml:space="preserve"> </w:t>
      </w:r>
      <w:r w:rsidRPr="001554C1">
        <w:rPr>
          <w:rFonts w:ascii="Garamond" w:hAnsi="Garamond" w:cs="Times New Roman"/>
          <w:sz w:val="24"/>
        </w:rPr>
        <w:t>problematiche;</w:t>
      </w:r>
    </w:p>
    <w:p w:rsidR="00DE7E59" w:rsidRPr="001554C1" w:rsidRDefault="00DE7E59" w:rsidP="005559BD">
      <w:pPr>
        <w:pStyle w:val="Paragrafoelenco"/>
        <w:widowControl w:val="0"/>
        <w:numPr>
          <w:ilvl w:val="0"/>
          <w:numId w:val="21"/>
        </w:numPr>
        <w:autoSpaceDE w:val="0"/>
        <w:autoSpaceDN w:val="0"/>
        <w:spacing w:after="0" w:line="276" w:lineRule="auto"/>
        <w:ind w:right="253"/>
        <w:contextualSpacing w:val="0"/>
        <w:jc w:val="both"/>
        <w:rPr>
          <w:rFonts w:ascii="Garamond" w:hAnsi="Garamond" w:cs="Times New Roman"/>
          <w:sz w:val="24"/>
        </w:rPr>
      </w:pPr>
      <w:r w:rsidRPr="001554C1">
        <w:rPr>
          <w:rFonts w:ascii="Garamond" w:hAnsi="Garamond" w:cs="Times New Roman"/>
          <w:sz w:val="24"/>
        </w:rPr>
        <w:t>L’introduzione della figura del «</w:t>
      </w:r>
      <w:r w:rsidRPr="001554C1">
        <w:rPr>
          <w:rFonts w:ascii="Garamond" w:hAnsi="Garamond" w:cs="Times New Roman"/>
          <w:i/>
          <w:sz w:val="24"/>
        </w:rPr>
        <w:t>Responsabile della protezione dei dati</w:t>
      </w:r>
      <w:r w:rsidRPr="001554C1">
        <w:rPr>
          <w:rFonts w:ascii="Garamond" w:hAnsi="Garamond" w:cs="Times New Roman"/>
          <w:sz w:val="24"/>
        </w:rPr>
        <w:t xml:space="preserve">» </w:t>
      </w:r>
      <w:r w:rsidRPr="001554C1">
        <w:rPr>
          <w:rFonts w:ascii="Garamond" w:hAnsi="Garamond" w:cs="Times New Roman"/>
          <w:i/>
          <w:sz w:val="24"/>
        </w:rPr>
        <w:t>D.P.O</w:t>
      </w:r>
      <w:r w:rsidRPr="001554C1">
        <w:rPr>
          <w:rFonts w:ascii="Garamond" w:hAnsi="Garamond" w:cs="Times New Roman"/>
          <w:sz w:val="24"/>
        </w:rPr>
        <w:t xml:space="preserve"> (artt. 37-38-39) - incaricato di assicurare una gestione corretta dei dati personali e costituisce la figura di riferimento nel processo di attuazione della nuova</w:t>
      </w:r>
      <w:r w:rsidRPr="001554C1">
        <w:rPr>
          <w:rFonts w:ascii="Garamond" w:hAnsi="Garamond" w:cs="Times New Roman"/>
          <w:spacing w:val="-4"/>
          <w:sz w:val="24"/>
        </w:rPr>
        <w:t xml:space="preserve"> </w:t>
      </w:r>
      <w:r w:rsidRPr="001554C1">
        <w:rPr>
          <w:rFonts w:ascii="Garamond" w:hAnsi="Garamond" w:cs="Times New Roman"/>
          <w:sz w:val="24"/>
        </w:rPr>
        <w:t>normativa;</w:t>
      </w:r>
    </w:p>
    <w:p w:rsidR="00DE7E59" w:rsidRPr="001554C1" w:rsidRDefault="00DE7E59" w:rsidP="005559BD">
      <w:pPr>
        <w:pStyle w:val="Paragrafoelenco"/>
        <w:widowControl w:val="0"/>
        <w:numPr>
          <w:ilvl w:val="0"/>
          <w:numId w:val="21"/>
        </w:numPr>
        <w:autoSpaceDE w:val="0"/>
        <w:autoSpaceDN w:val="0"/>
        <w:spacing w:after="0" w:line="276" w:lineRule="auto"/>
        <w:ind w:right="253"/>
        <w:contextualSpacing w:val="0"/>
        <w:jc w:val="both"/>
        <w:rPr>
          <w:rFonts w:ascii="Garamond" w:hAnsi="Garamond" w:cs="Times New Roman"/>
          <w:sz w:val="24"/>
        </w:rPr>
      </w:pPr>
      <w:r w:rsidRPr="001554C1">
        <w:rPr>
          <w:rFonts w:ascii="Garamond" w:hAnsi="Garamond" w:cs="Times New Roman"/>
          <w:sz w:val="24"/>
        </w:rPr>
        <w:t xml:space="preserve">L’introduzione del concetto di responsabilizzazione (c.d. </w:t>
      </w:r>
      <w:r w:rsidRPr="001554C1">
        <w:rPr>
          <w:rFonts w:ascii="Garamond" w:hAnsi="Garamond" w:cs="Times New Roman"/>
          <w:i/>
          <w:sz w:val="24"/>
        </w:rPr>
        <w:t>Accountability</w:t>
      </w:r>
      <w:r w:rsidRPr="001554C1">
        <w:rPr>
          <w:rFonts w:ascii="Garamond" w:hAnsi="Garamond" w:cs="Times New Roman"/>
          <w:sz w:val="24"/>
        </w:rPr>
        <w:t>) del Titolare del</w:t>
      </w:r>
      <w:r w:rsidRPr="001554C1">
        <w:rPr>
          <w:rFonts w:ascii="Garamond" w:hAnsi="Garamond" w:cs="Times New Roman"/>
          <w:spacing w:val="-14"/>
          <w:sz w:val="24"/>
        </w:rPr>
        <w:t xml:space="preserve"> </w:t>
      </w:r>
      <w:r w:rsidRPr="001554C1">
        <w:rPr>
          <w:rFonts w:ascii="Garamond" w:hAnsi="Garamond" w:cs="Times New Roman"/>
          <w:sz w:val="24"/>
        </w:rPr>
        <w:t>trattamento;</w:t>
      </w:r>
    </w:p>
    <w:p w:rsidR="00DE7E59" w:rsidRPr="001554C1" w:rsidRDefault="00DE7E59" w:rsidP="005559BD">
      <w:pPr>
        <w:pStyle w:val="Paragrafoelenco"/>
        <w:widowControl w:val="0"/>
        <w:numPr>
          <w:ilvl w:val="0"/>
          <w:numId w:val="21"/>
        </w:numPr>
        <w:autoSpaceDE w:val="0"/>
        <w:autoSpaceDN w:val="0"/>
        <w:spacing w:line="276" w:lineRule="auto"/>
        <w:ind w:right="253"/>
        <w:contextualSpacing w:val="0"/>
        <w:jc w:val="both"/>
        <w:rPr>
          <w:rFonts w:ascii="Garamond" w:hAnsi="Garamond" w:cs="Times New Roman"/>
          <w:sz w:val="24"/>
        </w:rPr>
      </w:pPr>
      <w:r w:rsidRPr="001554C1">
        <w:rPr>
          <w:rFonts w:ascii="Garamond" w:hAnsi="Garamond" w:cs="Times New Roman"/>
          <w:sz w:val="24"/>
        </w:rPr>
        <w:t>L’introduzione di una rinnovata definizione di dato personale, i nuovi compiti del Titolare e del Personale Autorizzato al trattamento dei dati; il diverso approccio alla valutazione dei rischi; la relativa Valutazione di</w:t>
      </w:r>
      <w:r w:rsidRPr="001554C1">
        <w:rPr>
          <w:rFonts w:ascii="Garamond" w:hAnsi="Garamond" w:cs="Times New Roman"/>
          <w:spacing w:val="-1"/>
          <w:sz w:val="24"/>
        </w:rPr>
        <w:t xml:space="preserve"> </w:t>
      </w:r>
      <w:r w:rsidRPr="001554C1">
        <w:rPr>
          <w:rFonts w:ascii="Garamond" w:hAnsi="Garamond" w:cs="Times New Roman"/>
          <w:sz w:val="24"/>
        </w:rPr>
        <w:t>impatto;</w:t>
      </w:r>
    </w:p>
    <w:p w:rsidR="00DE7E59" w:rsidRPr="001554C1" w:rsidRDefault="00DE7E59" w:rsidP="00723F32">
      <w:pPr>
        <w:pStyle w:val="Corpotesto"/>
        <w:spacing w:after="240" w:line="276" w:lineRule="auto"/>
        <w:ind w:left="170"/>
        <w:jc w:val="left"/>
        <w:rPr>
          <w:rFonts w:ascii="Garamond" w:hAnsi="Garamond"/>
          <w:szCs w:val="22"/>
        </w:rPr>
      </w:pPr>
      <w:r w:rsidRPr="001554C1">
        <w:rPr>
          <w:rFonts w:ascii="Garamond" w:hAnsi="Garamond"/>
          <w:b/>
          <w:szCs w:val="22"/>
        </w:rPr>
        <w:t xml:space="preserve">Considerato </w:t>
      </w:r>
      <w:r w:rsidRPr="001554C1">
        <w:rPr>
          <w:rFonts w:ascii="Garamond" w:hAnsi="Garamond"/>
          <w:szCs w:val="22"/>
        </w:rPr>
        <w:t>che, tra i principali obblighi introdotti dal “GDPR” (Regolamento UE 679/2016), pena l’inasprimento delle sanzioni amministrative pecuniarie, si segnalano:</w:t>
      </w:r>
    </w:p>
    <w:p w:rsidR="00DE7E59" w:rsidRPr="001554C1"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Garamond" w:hAnsi="Garamond" w:cs="Times New Roman"/>
          <w:sz w:val="24"/>
        </w:rPr>
      </w:pPr>
      <w:r w:rsidRPr="001554C1">
        <w:rPr>
          <w:rFonts w:ascii="Garamond" w:hAnsi="Garamond" w:cs="Times New Roman"/>
          <w:sz w:val="24"/>
        </w:rPr>
        <w:t>la nomina del</w:t>
      </w:r>
      <w:r w:rsidRPr="001554C1">
        <w:rPr>
          <w:rFonts w:ascii="Garamond" w:hAnsi="Garamond" w:cs="Times New Roman"/>
          <w:spacing w:val="-1"/>
          <w:sz w:val="24"/>
        </w:rPr>
        <w:t xml:space="preserve"> </w:t>
      </w:r>
      <w:r w:rsidRPr="001554C1">
        <w:rPr>
          <w:rFonts w:ascii="Garamond" w:hAnsi="Garamond" w:cs="Times New Roman"/>
          <w:sz w:val="24"/>
        </w:rPr>
        <w:t>DPO,</w:t>
      </w:r>
    </w:p>
    <w:p w:rsidR="00DE7E59" w:rsidRPr="001554C1"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Garamond" w:hAnsi="Garamond" w:cs="Times New Roman"/>
          <w:sz w:val="24"/>
        </w:rPr>
      </w:pPr>
      <w:r w:rsidRPr="001554C1">
        <w:rPr>
          <w:rFonts w:ascii="Garamond" w:hAnsi="Garamond" w:cs="Times New Roman"/>
          <w:sz w:val="24"/>
        </w:rPr>
        <w:t xml:space="preserve">l’adozione del </w:t>
      </w:r>
      <w:r w:rsidR="00567E44" w:rsidRPr="001554C1">
        <w:rPr>
          <w:rFonts w:ascii="Garamond" w:hAnsi="Garamond" w:cs="Times New Roman"/>
          <w:sz w:val="24"/>
        </w:rPr>
        <w:t xml:space="preserve">Registro </w:t>
      </w:r>
      <w:r w:rsidRPr="001554C1">
        <w:rPr>
          <w:rFonts w:ascii="Garamond" w:hAnsi="Garamond" w:cs="Times New Roman"/>
          <w:sz w:val="24"/>
        </w:rPr>
        <w:t>dei</w:t>
      </w:r>
      <w:r w:rsidRPr="001554C1">
        <w:rPr>
          <w:rFonts w:ascii="Garamond" w:hAnsi="Garamond" w:cs="Times New Roman"/>
          <w:spacing w:val="-1"/>
          <w:sz w:val="24"/>
        </w:rPr>
        <w:t xml:space="preserve"> </w:t>
      </w:r>
      <w:r w:rsidR="00567E44" w:rsidRPr="001554C1">
        <w:rPr>
          <w:rFonts w:ascii="Garamond" w:hAnsi="Garamond" w:cs="Times New Roman"/>
          <w:sz w:val="24"/>
        </w:rPr>
        <w:t>Trattamenti (</w:t>
      </w:r>
      <w:r w:rsidR="00567E44" w:rsidRPr="001554C1">
        <w:rPr>
          <w:rFonts w:ascii="Garamond" w:hAnsi="Garamond" w:cs="Times New Roman"/>
          <w:i/>
          <w:sz w:val="24"/>
        </w:rPr>
        <w:t>ex art. 30 del GDPR</w:t>
      </w:r>
      <w:r w:rsidR="00567E44" w:rsidRPr="001554C1">
        <w:rPr>
          <w:rFonts w:ascii="Garamond" w:hAnsi="Garamond" w:cs="Times New Roman"/>
          <w:sz w:val="24"/>
        </w:rPr>
        <w:t>);</w:t>
      </w:r>
    </w:p>
    <w:p w:rsidR="00DE7E59" w:rsidRPr="001554C1" w:rsidRDefault="00DE7E59" w:rsidP="005559BD">
      <w:pPr>
        <w:pStyle w:val="Paragrafoelenco"/>
        <w:widowControl w:val="0"/>
        <w:numPr>
          <w:ilvl w:val="0"/>
          <w:numId w:val="20"/>
        </w:numPr>
        <w:tabs>
          <w:tab w:val="left" w:pos="674"/>
        </w:tabs>
        <w:autoSpaceDE w:val="0"/>
        <w:autoSpaceDN w:val="0"/>
        <w:spacing w:line="276" w:lineRule="auto"/>
        <w:ind w:right="252"/>
        <w:contextualSpacing w:val="0"/>
        <w:jc w:val="both"/>
        <w:rPr>
          <w:rFonts w:ascii="Garamond" w:hAnsi="Garamond" w:cs="Times New Roman"/>
          <w:sz w:val="24"/>
        </w:rPr>
      </w:pPr>
      <w:r w:rsidRPr="001554C1">
        <w:rPr>
          <w:rFonts w:ascii="Garamond" w:hAnsi="Garamond" w:cs="Times New Roman"/>
          <w:sz w:val="24"/>
        </w:rPr>
        <w:t xml:space="preserve">l’adozione delle misure di sicurezza basate sulla prevenzione dei rischi sulla </w:t>
      </w:r>
      <w:r w:rsidRPr="001554C1">
        <w:rPr>
          <w:rFonts w:ascii="Garamond" w:hAnsi="Garamond" w:cs="Times New Roman"/>
          <w:i/>
          <w:sz w:val="24"/>
        </w:rPr>
        <w:t xml:space="preserve">Privacy </w:t>
      </w:r>
      <w:r w:rsidRPr="001554C1">
        <w:rPr>
          <w:rFonts w:ascii="Garamond" w:hAnsi="Garamond" w:cs="Times New Roman"/>
          <w:sz w:val="24"/>
        </w:rPr>
        <w:t xml:space="preserve">e sull’utilizzo </w:t>
      </w:r>
      <w:r w:rsidRPr="001554C1">
        <w:rPr>
          <w:rFonts w:ascii="Garamond" w:hAnsi="Garamond" w:cs="Times New Roman"/>
          <w:sz w:val="24"/>
        </w:rPr>
        <w:lastRenderedPageBreak/>
        <w:t>dei dati necessari per ogni specifico trattamento (</w:t>
      </w:r>
      <w:r w:rsidRPr="001554C1">
        <w:rPr>
          <w:rFonts w:ascii="Garamond" w:hAnsi="Garamond" w:cs="Times New Roman"/>
          <w:i/>
          <w:sz w:val="24"/>
        </w:rPr>
        <w:t>Privacy by</w:t>
      </w:r>
      <w:r w:rsidRPr="001554C1">
        <w:rPr>
          <w:rFonts w:ascii="Garamond" w:hAnsi="Garamond" w:cs="Times New Roman"/>
          <w:i/>
          <w:spacing w:val="-9"/>
          <w:sz w:val="24"/>
        </w:rPr>
        <w:t xml:space="preserve"> </w:t>
      </w:r>
      <w:r w:rsidRPr="001554C1">
        <w:rPr>
          <w:rFonts w:ascii="Garamond" w:hAnsi="Garamond" w:cs="Times New Roman"/>
          <w:i/>
          <w:sz w:val="24"/>
        </w:rPr>
        <w:t>default</w:t>
      </w:r>
      <w:r w:rsidRPr="001554C1">
        <w:rPr>
          <w:rFonts w:ascii="Garamond" w:hAnsi="Garamond" w:cs="Times New Roman"/>
          <w:sz w:val="24"/>
        </w:rPr>
        <w:t>);</w:t>
      </w:r>
    </w:p>
    <w:p w:rsidR="00DE7E59" w:rsidRPr="001554C1" w:rsidRDefault="00DE7E59" w:rsidP="00723F32">
      <w:pPr>
        <w:pStyle w:val="Corpotesto"/>
        <w:spacing w:after="240" w:line="276" w:lineRule="auto"/>
        <w:ind w:left="170"/>
        <w:jc w:val="left"/>
        <w:rPr>
          <w:rFonts w:ascii="Garamond" w:hAnsi="Garamond"/>
          <w:szCs w:val="22"/>
        </w:rPr>
      </w:pPr>
      <w:r w:rsidRPr="001554C1">
        <w:rPr>
          <w:rFonts w:ascii="Garamond" w:hAnsi="Garamond"/>
          <w:b/>
          <w:szCs w:val="22"/>
        </w:rPr>
        <w:t xml:space="preserve">Presa visione </w:t>
      </w:r>
      <w:r w:rsidRPr="001554C1">
        <w:rPr>
          <w:rFonts w:ascii="Garamond" w:hAnsi="Garamond"/>
          <w:szCs w:val="22"/>
        </w:rPr>
        <w:t>dell’art. 37 del nuovo Regolamento UE 679/2016, il quale stabilisce che:</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Garamond" w:hAnsi="Garamond" w:cs="Times New Roman"/>
          <w:sz w:val="24"/>
        </w:rPr>
      </w:pPr>
      <w:r w:rsidRPr="001554C1">
        <w:rPr>
          <w:rFonts w:ascii="Garamond" w:hAnsi="Garamond" w:cs="Times New Roman"/>
          <w:sz w:val="24"/>
        </w:rPr>
        <w:t>Il Titolare del trattamento, e se presente il Responsabile del trattamento, designano sistematicamente un Responsabile della protezione dei dati ogniqualvolta il trattamento è effettuato da un'Autorità pubblica o da un Organismo pubblico, eccettuate le Autorità giurisdizionali quando esercitano le loro funzioni;</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7"/>
        <w:contextualSpacing w:val="0"/>
        <w:jc w:val="both"/>
        <w:rPr>
          <w:rFonts w:ascii="Garamond" w:hAnsi="Garamond" w:cs="Times New Roman"/>
          <w:sz w:val="24"/>
        </w:rPr>
      </w:pPr>
      <w:r w:rsidRPr="001554C1">
        <w:rPr>
          <w:rFonts w:ascii="Garamond" w:hAnsi="Garamond" w:cs="Times New Roman"/>
          <w:sz w:val="24"/>
        </w:rPr>
        <w:t>Il Responsabile della protezione dei dati è designato in funzione delle qualità professionali, in particolare della conoscenza specialistica della normativa e delle prassi in materia di protezione dei dati, e delle capacità di assolvere i compiti di cui all’art. 39 (comma</w:t>
      </w:r>
      <w:r w:rsidRPr="001554C1">
        <w:rPr>
          <w:rFonts w:ascii="Garamond" w:hAnsi="Garamond" w:cs="Times New Roman"/>
          <w:spacing w:val="-5"/>
          <w:sz w:val="24"/>
        </w:rPr>
        <w:t xml:space="preserve"> </w:t>
      </w:r>
      <w:r w:rsidRPr="001554C1">
        <w:rPr>
          <w:rFonts w:ascii="Garamond" w:hAnsi="Garamond" w:cs="Times New Roman"/>
          <w:sz w:val="24"/>
        </w:rPr>
        <w:t>5);</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Garamond" w:hAnsi="Garamond" w:cs="Times New Roman"/>
          <w:sz w:val="24"/>
        </w:rPr>
      </w:pPr>
      <w:r w:rsidRPr="001554C1">
        <w:rPr>
          <w:rFonts w:ascii="Garamond" w:hAnsi="Garamond" w:cs="Times New Roman"/>
          <w:sz w:val="24"/>
        </w:rPr>
        <w:t>L’incarico in oggetto può essere attribuito ad un soggetto interno oppure può essere affidato ad un soggetto esterno, chiamato ad assolvere le proprie funzioni e i relativi compiti sulla base di un contratto di servizi stipulato con una persona fisica o giuridica (art. 37 par.6).</w:t>
      </w:r>
    </w:p>
    <w:p w:rsidR="00B07DB2" w:rsidRPr="001554C1" w:rsidRDefault="00B07DB2" w:rsidP="00723F32">
      <w:pPr>
        <w:autoSpaceDE w:val="0"/>
        <w:autoSpaceDN w:val="0"/>
        <w:adjustRightInd w:val="0"/>
        <w:spacing w:after="0" w:line="276" w:lineRule="auto"/>
        <w:ind w:left="170"/>
        <w:rPr>
          <w:rFonts w:ascii="Garamond" w:hAnsi="Garamond" w:cs="Times New Roman"/>
          <w:color w:val="000000"/>
          <w:sz w:val="24"/>
          <w:szCs w:val="18"/>
        </w:rPr>
      </w:pPr>
      <w:r w:rsidRPr="001554C1">
        <w:rPr>
          <w:rFonts w:ascii="Garamond" w:hAnsi="Garamond" w:cs="Times New Roman"/>
          <w:b/>
          <w:bCs/>
          <w:iCs/>
          <w:color w:val="000000"/>
          <w:sz w:val="24"/>
          <w:szCs w:val="18"/>
        </w:rPr>
        <w:t xml:space="preserve">Visti: </w:t>
      </w:r>
    </w:p>
    <w:p w:rsidR="009673BA" w:rsidRPr="001554C1" w:rsidRDefault="00A05A87" w:rsidP="005559BD">
      <w:pPr>
        <w:pStyle w:val="Corpotesto"/>
        <w:numPr>
          <w:ilvl w:val="0"/>
          <w:numId w:val="23"/>
        </w:numPr>
        <w:spacing w:line="276" w:lineRule="auto"/>
        <w:ind w:left="567" w:right="138"/>
        <w:rPr>
          <w:rFonts w:ascii="Garamond" w:hAnsi="Garamond"/>
          <w:szCs w:val="22"/>
        </w:rPr>
      </w:pPr>
      <w:r w:rsidRPr="001554C1">
        <w:rPr>
          <w:rFonts w:ascii="Garamond" w:hAnsi="Garamond"/>
          <w:szCs w:val="22"/>
        </w:rPr>
        <w:t>D. Lgs. 30 giugno 2003, n. 196 “</w:t>
      </w:r>
      <w:r w:rsidRPr="001554C1">
        <w:rPr>
          <w:rFonts w:ascii="Garamond" w:hAnsi="Garamond"/>
          <w:i/>
          <w:szCs w:val="22"/>
        </w:rPr>
        <w:t>Codice in materia di protezione dei dati personali</w:t>
      </w:r>
      <w:r w:rsidRPr="001554C1">
        <w:rPr>
          <w:rFonts w:ascii="Garamond" w:hAnsi="Garamond"/>
          <w:szCs w:val="22"/>
        </w:rPr>
        <w:t>” e ss.mm.ii.;</w:t>
      </w:r>
    </w:p>
    <w:p w:rsidR="009673BA" w:rsidRPr="001554C1" w:rsidRDefault="009673BA" w:rsidP="005559BD">
      <w:pPr>
        <w:pStyle w:val="Corpotesto"/>
        <w:numPr>
          <w:ilvl w:val="0"/>
          <w:numId w:val="23"/>
        </w:numPr>
        <w:spacing w:line="276" w:lineRule="auto"/>
        <w:ind w:left="567" w:right="138"/>
        <w:rPr>
          <w:rFonts w:ascii="Garamond" w:hAnsi="Garamond"/>
          <w:szCs w:val="22"/>
        </w:rPr>
      </w:pPr>
      <w:r w:rsidRPr="001554C1">
        <w:rPr>
          <w:rFonts w:ascii="Garamond" w:hAnsi="Garamond"/>
          <w:iCs/>
          <w:color w:val="000000"/>
          <w:szCs w:val="22"/>
        </w:rPr>
        <w:t xml:space="preserve">Il </w:t>
      </w:r>
      <w:r w:rsidR="00B07DB2" w:rsidRPr="001554C1">
        <w:rPr>
          <w:rFonts w:ascii="Garamond" w:hAnsi="Garamond"/>
          <w:iCs/>
          <w:color w:val="000000"/>
          <w:szCs w:val="22"/>
        </w:rPr>
        <w:t>Regolamento UE 679/2016,</w:t>
      </w:r>
      <w:r w:rsidR="00B07DB2" w:rsidRPr="001554C1">
        <w:rPr>
          <w:rFonts w:ascii="Garamond" w:hAnsi="Garamond"/>
          <w:i/>
          <w:iCs/>
          <w:color w:val="000000"/>
          <w:szCs w:val="22"/>
        </w:rPr>
        <w:t xml:space="preserve"> </w:t>
      </w:r>
      <w:r w:rsidR="00B07DB2" w:rsidRPr="001554C1">
        <w:rPr>
          <w:rFonts w:ascii="Garamond" w:hAnsi="Garamond"/>
          <w:iCs/>
          <w:color w:val="000000"/>
          <w:szCs w:val="22"/>
        </w:rPr>
        <w:t>recante</w:t>
      </w:r>
      <w:r w:rsidR="00B07DB2" w:rsidRPr="001554C1">
        <w:rPr>
          <w:rFonts w:ascii="Garamond" w:hAnsi="Garamond"/>
          <w:i/>
          <w:iCs/>
          <w:color w:val="000000"/>
          <w:szCs w:val="22"/>
        </w:rPr>
        <w:t xml:space="preserve"> “Protezione delle persone fisiche con riguardo al trattamento dei dati personali, nonché alla libera circolazione di tali dati”; </w:t>
      </w:r>
    </w:p>
    <w:p w:rsidR="009673BA" w:rsidRPr="001554C1" w:rsidRDefault="009673BA" w:rsidP="005559BD">
      <w:pPr>
        <w:pStyle w:val="Corpotesto"/>
        <w:numPr>
          <w:ilvl w:val="0"/>
          <w:numId w:val="23"/>
        </w:numPr>
        <w:spacing w:line="276" w:lineRule="auto"/>
        <w:ind w:left="567" w:right="138"/>
        <w:rPr>
          <w:rFonts w:ascii="Garamond" w:hAnsi="Garamond"/>
          <w:szCs w:val="22"/>
        </w:rPr>
      </w:pPr>
      <w:r w:rsidRPr="001554C1">
        <w:rPr>
          <w:rFonts w:ascii="Garamond" w:hAnsi="Garamond"/>
          <w:iCs/>
          <w:color w:val="000000"/>
          <w:szCs w:val="22"/>
        </w:rPr>
        <w:t xml:space="preserve">Il </w:t>
      </w:r>
      <w:r w:rsidR="00B07DB2" w:rsidRPr="001554C1">
        <w:rPr>
          <w:rFonts w:ascii="Garamond" w:hAnsi="Garamond"/>
          <w:iCs/>
          <w:color w:val="000000"/>
          <w:szCs w:val="22"/>
        </w:rPr>
        <w:t xml:space="preserve">Decreto Legislativo 18 maggio 2018, n. 51; </w:t>
      </w:r>
    </w:p>
    <w:p w:rsidR="00B07DB2" w:rsidRPr="001554C1" w:rsidRDefault="009673BA" w:rsidP="005559BD">
      <w:pPr>
        <w:pStyle w:val="Corpotesto"/>
        <w:numPr>
          <w:ilvl w:val="0"/>
          <w:numId w:val="23"/>
        </w:numPr>
        <w:spacing w:line="276" w:lineRule="auto"/>
        <w:ind w:left="567" w:right="138"/>
        <w:rPr>
          <w:rFonts w:ascii="Garamond" w:hAnsi="Garamond"/>
          <w:szCs w:val="22"/>
        </w:rPr>
      </w:pPr>
      <w:r w:rsidRPr="001554C1">
        <w:rPr>
          <w:rFonts w:ascii="Garamond" w:hAnsi="Garamond"/>
          <w:iCs/>
          <w:color w:val="000000"/>
          <w:szCs w:val="22"/>
        </w:rPr>
        <w:t xml:space="preserve">Il </w:t>
      </w:r>
      <w:r w:rsidR="00B07DB2" w:rsidRPr="001554C1">
        <w:rPr>
          <w:rFonts w:ascii="Garamond" w:hAnsi="Garamond"/>
          <w:iCs/>
          <w:color w:val="000000"/>
          <w:szCs w:val="22"/>
        </w:rPr>
        <w:t>Decreto Legislativo 10 agosto 2018, n. 101 -</w:t>
      </w:r>
      <w:r w:rsidR="00B07DB2" w:rsidRPr="001554C1">
        <w:rPr>
          <w:rFonts w:ascii="Garamond" w:hAnsi="Garamond"/>
          <w:i/>
          <w:iCs/>
          <w:color w:val="000000"/>
          <w:szCs w:val="22"/>
        </w:rPr>
        <w:t xml:space="preserve"> Disposizioni per l'adeguamento della normativa nazionale alle disposizioni del regolamento (UE) 2016/679 del Parlamento europeo e del Consiglio, del 27 aprile 2016, relativo alla protezione delle persone fisiche con riguardo al trattamento dei dati personali, nonche' alla libera circolazione di tali dati e ch</w:t>
      </w:r>
      <w:r w:rsidR="00567E44" w:rsidRPr="001554C1">
        <w:rPr>
          <w:rFonts w:ascii="Garamond" w:hAnsi="Garamond"/>
          <w:i/>
          <w:iCs/>
          <w:color w:val="000000"/>
          <w:szCs w:val="22"/>
        </w:rPr>
        <w:t>e abroga la direttiva 95/46/CE;</w:t>
      </w:r>
    </w:p>
    <w:p w:rsidR="00567E44" w:rsidRPr="001554C1" w:rsidRDefault="00567E44" w:rsidP="005559BD">
      <w:pPr>
        <w:pStyle w:val="Corpotesto"/>
        <w:numPr>
          <w:ilvl w:val="0"/>
          <w:numId w:val="23"/>
        </w:numPr>
        <w:spacing w:line="276" w:lineRule="auto"/>
        <w:ind w:left="567" w:right="138"/>
        <w:rPr>
          <w:rFonts w:ascii="Garamond" w:hAnsi="Garamond"/>
          <w:szCs w:val="22"/>
        </w:rPr>
      </w:pPr>
      <w:r w:rsidRPr="001554C1">
        <w:rPr>
          <w:rFonts w:ascii="Garamond" w:hAnsi="Garamond"/>
          <w:iCs/>
          <w:color w:val="000000"/>
          <w:szCs w:val="22"/>
        </w:rPr>
        <w:t>I provvedimenti del Garante per la protezione dei dati personali.</w:t>
      </w:r>
    </w:p>
    <w:p w:rsidR="001554C1" w:rsidRPr="001554C1" w:rsidRDefault="001554C1" w:rsidP="001554C1">
      <w:pPr>
        <w:pStyle w:val="Corpotesto"/>
        <w:spacing w:line="276" w:lineRule="auto"/>
        <w:ind w:left="567" w:right="138"/>
        <w:rPr>
          <w:rFonts w:ascii="Garamond" w:hAnsi="Garamond"/>
          <w:szCs w:val="22"/>
        </w:rPr>
      </w:pPr>
    </w:p>
    <w:p w:rsidR="001554C1" w:rsidRPr="001554C1" w:rsidRDefault="001554C1" w:rsidP="001554C1">
      <w:pPr>
        <w:autoSpaceDE w:val="0"/>
        <w:autoSpaceDN w:val="0"/>
        <w:adjustRightInd w:val="0"/>
        <w:spacing w:after="0" w:line="240" w:lineRule="auto"/>
        <w:rPr>
          <w:rFonts w:ascii="Garamond" w:hAnsi="Garamond" w:cs="Garamond"/>
          <w:sz w:val="28"/>
          <w:szCs w:val="24"/>
          <w:highlight w:val="yellow"/>
        </w:rPr>
      </w:pPr>
      <w:r w:rsidRPr="001554C1">
        <w:rPr>
          <w:rFonts w:ascii="Garamond" w:hAnsi="Garamond" w:cs="Garamond"/>
          <w:sz w:val="28"/>
          <w:szCs w:val="24"/>
          <w:highlight w:val="yellow"/>
        </w:rPr>
        <w:t>Visti inoltre:</w:t>
      </w:r>
    </w:p>
    <w:p w:rsidR="001554C1" w:rsidRPr="001554C1" w:rsidRDefault="001554C1" w:rsidP="001554C1">
      <w:pPr>
        <w:pStyle w:val="Paragrafoelenco"/>
        <w:numPr>
          <w:ilvl w:val="0"/>
          <w:numId w:val="20"/>
        </w:numPr>
        <w:autoSpaceDE w:val="0"/>
        <w:autoSpaceDN w:val="0"/>
        <w:adjustRightInd w:val="0"/>
        <w:spacing w:after="0" w:line="240" w:lineRule="auto"/>
        <w:rPr>
          <w:rFonts w:ascii="Garamond" w:hAnsi="Garamond" w:cs="Garamond"/>
          <w:sz w:val="28"/>
          <w:szCs w:val="24"/>
          <w:highlight w:val="yellow"/>
        </w:rPr>
      </w:pPr>
      <w:r w:rsidRPr="001554C1">
        <w:rPr>
          <w:rFonts w:ascii="Garamond" w:hAnsi="Garamond" w:cs="Garamond"/>
          <w:sz w:val="28"/>
          <w:szCs w:val="24"/>
          <w:highlight w:val="yellow"/>
        </w:rPr>
        <w:t>Lo Statuto Comunale;</w:t>
      </w:r>
    </w:p>
    <w:p w:rsidR="001554C1" w:rsidRPr="001554C1" w:rsidRDefault="001554C1" w:rsidP="001554C1">
      <w:pPr>
        <w:pStyle w:val="Corpotesto"/>
        <w:numPr>
          <w:ilvl w:val="0"/>
          <w:numId w:val="20"/>
        </w:numPr>
        <w:spacing w:line="276" w:lineRule="auto"/>
        <w:ind w:right="138"/>
        <w:rPr>
          <w:rFonts w:ascii="Garamond" w:hAnsi="Garamond"/>
          <w:szCs w:val="22"/>
          <w:highlight w:val="yellow"/>
        </w:rPr>
      </w:pPr>
      <w:r w:rsidRPr="001554C1">
        <w:rPr>
          <w:rFonts w:ascii="Garamond" w:hAnsi="Garamond" w:cs="Garamond"/>
          <w:sz w:val="28"/>
          <w:highlight w:val="yellow"/>
        </w:rPr>
        <w:t>Il D. Lgs. 18/08/2000 n. 267 e ss. mm. ii.;</w:t>
      </w:r>
    </w:p>
    <w:p w:rsidR="00DE7E59" w:rsidRPr="001554C1" w:rsidRDefault="00DE7E59" w:rsidP="00723F32">
      <w:pPr>
        <w:pStyle w:val="Corpotesto"/>
        <w:spacing w:before="68" w:after="240" w:line="276" w:lineRule="auto"/>
        <w:ind w:left="170" w:right="258"/>
        <w:rPr>
          <w:rFonts w:ascii="Garamond" w:hAnsi="Garamond"/>
          <w:szCs w:val="22"/>
        </w:rPr>
      </w:pPr>
      <w:r w:rsidRPr="001554C1">
        <w:rPr>
          <w:rFonts w:ascii="Garamond" w:hAnsi="Garamond"/>
          <w:b/>
          <w:szCs w:val="22"/>
        </w:rPr>
        <w:t xml:space="preserve">Constatato </w:t>
      </w:r>
      <w:r w:rsidRPr="001554C1">
        <w:rPr>
          <w:rFonts w:ascii="Garamond" w:hAnsi="Garamond"/>
          <w:szCs w:val="22"/>
        </w:rPr>
        <w:t>che i compiti del DPO sono quelli specificatamente attribuiti dall’art. 39 del GDPR, così</w:t>
      </w:r>
      <w:r w:rsidRPr="001554C1">
        <w:rPr>
          <w:rFonts w:ascii="Garamond" w:hAnsi="Garamond"/>
          <w:spacing w:val="-1"/>
          <w:szCs w:val="22"/>
        </w:rPr>
        <w:t xml:space="preserve"> </w:t>
      </w:r>
      <w:r w:rsidRPr="001554C1">
        <w:rPr>
          <w:rFonts w:ascii="Garamond" w:hAnsi="Garamond"/>
          <w:szCs w:val="22"/>
        </w:rPr>
        <w:t>dettagliati:</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ind w:right="254"/>
        <w:contextualSpacing w:val="0"/>
        <w:jc w:val="both"/>
        <w:rPr>
          <w:rFonts w:ascii="Garamond" w:hAnsi="Garamond" w:cs="Times New Roman"/>
          <w:sz w:val="24"/>
        </w:rPr>
      </w:pPr>
      <w:r w:rsidRPr="001554C1">
        <w:rPr>
          <w:rFonts w:ascii="Garamond" w:hAnsi="Garamond" w:cs="Times New Roman"/>
          <w:sz w:val="24"/>
        </w:rPr>
        <w:t>Informare e fornire consulenza al Titolare del trattamento o al Responsabile del trattamento nonché ai dipendenti che eseguono il trattamento, in merito agli obblighi derivanti dal regolamento nonché da altre disposizioni dell'Unione o degli Stati membri relative alla protezione dei</w:t>
      </w:r>
      <w:r w:rsidRPr="001554C1">
        <w:rPr>
          <w:rFonts w:ascii="Garamond" w:hAnsi="Garamond" w:cs="Times New Roman"/>
          <w:spacing w:val="-1"/>
          <w:sz w:val="24"/>
        </w:rPr>
        <w:t xml:space="preserve"> </w:t>
      </w:r>
      <w:r w:rsidRPr="001554C1">
        <w:rPr>
          <w:rFonts w:ascii="Garamond" w:hAnsi="Garamond" w:cs="Times New Roman"/>
          <w:sz w:val="24"/>
        </w:rPr>
        <w:t>dati;</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ind w:right="252"/>
        <w:contextualSpacing w:val="0"/>
        <w:jc w:val="both"/>
        <w:rPr>
          <w:rFonts w:ascii="Garamond" w:hAnsi="Garamond" w:cs="Times New Roman"/>
          <w:sz w:val="24"/>
        </w:rPr>
      </w:pPr>
      <w:r w:rsidRPr="001554C1">
        <w:rPr>
          <w:rFonts w:ascii="Garamond" w:hAnsi="Garamond" w:cs="Times New Roman"/>
          <w:sz w:val="24"/>
        </w:rPr>
        <w:t>Sorvegliare l'osservanza del presente Regolamento, di altre disposizioni dell'Unione o degli Stati membri relative alla protezione dei dati, nonché delle misure assunte dal Titolare del trattamento o dal Responsabile del trattamento in materia di protezione dei dati personali, compresi l'attribuzione delle responsabilità, la sensibilizzazione e la formazione del personale che partecipa ai trattamenti e alle connesse attività di controllo;</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ind w:right="260"/>
        <w:contextualSpacing w:val="0"/>
        <w:jc w:val="both"/>
        <w:rPr>
          <w:rFonts w:ascii="Garamond" w:hAnsi="Garamond" w:cs="Times New Roman"/>
          <w:sz w:val="24"/>
        </w:rPr>
      </w:pPr>
      <w:r w:rsidRPr="001554C1">
        <w:rPr>
          <w:rFonts w:ascii="Garamond" w:hAnsi="Garamond" w:cs="Times New Roman"/>
          <w:sz w:val="24"/>
        </w:rPr>
        <w:t>Fornire, se richiesto, un parere in merito alla Valutazione d'impatto sulla protezione dei dati e sorvegliarne lo</w:t>
      </w:r>
      <w:r w:rsidRPr="001554C1">
        <w:rPr>
          <w:rFonts w:ascii="Garamond" w:hAnsi="Garamond" w:cs="Times New Roman"/>
          <w:spacing w:val="-3"/>
          <w:sz w:val="24"/>
        </w:rPr>
        <w:t xml:space="preserve"> </w:t>
      </w:r>
      <w:r w:rsidRPr="001554C1">
        <w:rPr>
          <w:rFonts w:ascii="Garamond" w:hAnsi="Garamond" w:cs="Times New Roman"/>
          <w:sz w:val="24"/>
        </w:rPr>
        <w:t>svolgimento;</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contextualSpacing w:val="0"/>
        <w:jc w:val="both"/>
        <w:rPr>
          <w:rFonts w:ascii="Garamond" w:hAnsi="Garamond" w:cs="Times New Roman"/>
          <w:sz w:val="24"/>
        </w:rPr>
      </w:pPr>
      <w:r w:rsidRPr="001554C1">
        <w:rPr>
          <w:rFonts w:ascii="Garamond" w:hAnsi="Garamond" w:cs="Times New Roman"/>
          <w:sz w:val="24"/>
        </w:rPr>
        <w:t>Cooperare con l'autorità di</w:t>
      </w:r>
      <w:r w:rsidRPr="001554C1">
        <w:rPr>
          <w:rFonts w:ascii="Garamond" w:hAnsi="Garamond" w:cs="Times New Roman"/>
          <w:spacing w:val="-2"/>
          <w:sz w:val="24"/>
        </w:rPr>
        <w:t xml:space="preserve"> </w:t>
      </w:r>
      <w:r w:rsidRPr="001554C1">
        <w:rPr>
          <w:rFonts w:ascii="Garamond" w:hAnsi="Garamond" w:cs="Times New Roman"/>
          <w:sz w:val="24"/>
        </w:rPr>
        <w:t>controllo;</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Garamond" w:hAnsi="Garamond" w:cs="Times New Roman"/>
          <w:sz w:val="24"/>
        </w:rPr>
      </w:pPr>
      <w:r w:rsidRPr="001554C1">
        <w:rPr>
          <w:rFonts w:ascii="Garamond" w:hAnsi="Garamond" w:cs="Times New Roman"/>
          <w:sz w:val="24"/>
        </w:rPr>
        <w:t>Fungere da punto di contatto per l'autorità di controllo per questioni connesse al trattamento ed effettuare, se del caso, consultazioni relativamente a qualunque altra</w:t>
      </w:r>
      <w:r w:rsidRPr="001554C1">
        <w:rPr>
          <w:rFonts w:ascii="Garamond" w:hAnsi="Garamond" w:cs="Times New Roman"/>
          <w:spacing w:val="-6"/>
          <w:sz w:val="24"/>
        </w:rPr>
        <w:t xml:space="preserve"> </w:t>
      </w:r>
      <w:r w:rsidRPr="001554C1">
        <w:rPr>
          <w:rFonts w:ascii="Garamond" w:hAnsi="Garamond" w:cs="Times New Roman"/>
          <w:sz w:val="24"/>
        </w:rPr>
        <w:t>questione.</w:t>
      </w:r>
    </w:p>
    <w:p w:rsidR="009673BA" w:rsidRPr="001554C1" w:rsidRDefault="009673BA" w:rsidP="005559BD">
      <w:pPr>
        <w:pStyle w:val="Paragrafoelenco"/>
        <w:widowControl w:val="0"/>
        <w:numPr>
          <w:ilvl w:val="0"/>
          <w:numId w:val="19"/>
        </w:numPr>
        <w:tabs>
          <w:tab w:val="left" w:pos="674"/>
        </w:tabs>
        <w:autoSpaceDE w:val="0"/>
        <w:autoSpaceDN w:val="0"/>
        <w:spacing w:after="0" w:line="276" w:lineRule="auto"/>
        <w:ind w:right="257"/>
        <w:jc w:val="both"/>
        <w:rPr>
          <w:rFonts w:ascii="Garamond" w:hAnsi="Garamond" w:cs="Times New Roman"/>
          <w:sz w:val="24"/>
        </w:rPr>
      </w:pPr>
      <w:r w:rsidRPr="001554C1">
        <w:rPr>
          <w:rFonts w:ascii="Garamond" w:hAnsi="Garamond" w:cs="Times New Roman"/>
          <w:sz w:val="24"/>
        </w:rPr>
        <w:t xml:space="preserve">Eseguire i propri compiti considerando debitamente i rischi inerenti al trattamento, tenuto </w:t>
      </w:r>
      <w:r w:rsidRPr="001554C1">
        <w:rPr>
          <w:rFonts w:ascii="Garamond" w:hAnsi="Garamond" w:cs="Times New Roman"/>
          <w:sz w:val="24"/>
        </w:rPr>
        <w:lastRenderedPageBreak/>
        <w:t>conto della natura, dell’ambito di applicazione, del contesto e delle finalità del trattamento stesso;</w:t>
      </w:r>
    </w:p>
    <w:p w:rsidR="009673BA" w:rsidRPr="001554C1" w:rsidRDefault="009673BA"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Garamond" w:hAnsi="Garamond" w:cs="Times New Roman"/>
          <w:sz w:val="24"/>
        </w:rPr>
      </w:pPr>
      <w:r w:rsidRPr="001554C1">
        <w:rPr>
          <w:rFonts w:ascii="Garamond" w:hAnsi="Garamond" w:cs="Times New Roman"/>
          <w:sz w:val="24"/>
        </w:rPr>
        <w:t>Riferire al vertice gerarchico del Titolare del trattamento;</w:t>
      </w:r>
    </w:p>
    <w:p w:rsidR="00567E44" w:rsidRPr="001554C1" w:rsidRDefault="00567E44"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Garamond" w:hAnsi="Garamond" w:cs="Times New Roman"/>
          <w:sz w:val="24"/>
        </w:rPr>
      </w:pPr>
      <w:r w:rsidRPr="001554C1">
        <w:rPr>
          <w:rFonts w:ascii="Garamond" w:hAnsi="Garamond" w:cs="Times New Roman"/>
          <w:sz w:val="24"/>
        </w:rPr>
        <w:t>Svolgere tutte le attività previste nel “</w:t>
      </w:r>
      <w:r w:rsidRPr="00CD313B">
        <w:rPr>
          <w:rFonts w:ascii="Garamond" w:hAnsi="Garamond" w:cs="Times New Roman"/>
          <w:i/>
          <w:sz w:val="24"/>
          <w:highlight w:val="yellow"/>
        </w:rPr>
        <w:t>Capitolato Tecnico</w:t>
      </w:r>
      <w:r w:rsidRPr="001554C1">
        <w:rPr>
          <w:rFonts w:ascii="Garamond" w:hAnsi="Garamond" w:cs="Times New Roman"/>
          <w:sz w:val="24"/>
        </w:rPr>
        <w:t>”</w:t>
      </w:r>
    </w:p>
    <w:p w:rsidR="009673BA" w:rsidRPr="001554C1" w:rsidRDefault="009673BA" w:rsidP="005559BD">
      <w:pPr>
        <w:pStyle w:val="Paragrafoelenco"/>
        <w:widowControl w:val="0"/>
        <w:tabs>
          <w:tab w:val="left" w:pos="674"/>
        </w:tabs>
        <w:autoSpaceDE w:val="0"/>
        <w:autoSpaceDN w:val="0"/>
        <w:spacing w:after="0" w:line="276" w:lineRule="auto"/>
        <w:ind w:left="673" w:right="257"/>
        <w:contextualSpacing w:val="0"/>
        <w:jc w:val="both"/>
        <w:rPr>
          <w:rFonts w:ascii="Garamond" w:hAnsi="Garamond" w:cs="Times New Roman"/>
          <w:sz w:val="24"/>
        </w:rPr>
      </w:pPr>
    </w:p>
    <w:p w:rsidR="00DE7E59" w:rsidRPr="001554C1" w:rsidRDefault="00DE7E59" w:rsidP="00723F32">
      <w:pPr>
        <w:tabs>
          <w:tab w:val="left" w:pos="674"/>
        </w:tabs>
        <w:spacing w:line="276" w:lineRule="auto"/>
        <w:ind w:left="170"/>
        <w:rPr>
          <w:rFonts w:ascii="Garamond" w:hAnsi="Garamond" w:cs="Times New Roman"/>
          <w:sz w:val="24"/>
        </w:rPr>
      </w:pPr>
      <w:r w:rsidRPr="001554C1">
        <w:rPr>
          <w:rFonts w:ascii="Garamond" w:hAnsi="Garamond" w:cs="Times New Roman"/>
          <w:b/>
          <w:sz w:val="24"/>
        </w:rPr>
        <w:t xml:space="preserve">Inoltre </w:t>
      </w:r>
      <w:r w:rsidRPr="001554C1">
        <w:rPr>
          <w:rFonts w:ascii="Garamond" w:eastAsia="Times New Roman" w:hAnsi="Garamond" w:cs="Times New Roman"/>
          <w:iCs/>
          <w:sz w:val="24"/>
          <w:lang w:bidi="it-IT"/>
        </w:rPr>
        <w:t xml:space="preserve">tenere il </w:t>
      </w:r>
      <w:r w:rsidR="009673BA" w:rsidRPr="001554C1">
        <w:rPr>
          <w:rFonts w:ascii="Garamond" w:eastAsia="Times New Roman" w:hAnsi="Garamond" w:cs="Times New Roman"/>
          <w:iCs/>
          <w:sz w:val="24"/>
          <w:lang w:bidi="it-IT"/>
        </w:rPr>
        <w:t xml:space="preserve">Registro </w:t>
      </w:r>
      <w:r w:rsidRPr="001554C1">
        <w:rPr>
          <w:rFonts w:ascii="Garamond" w:eastAsia="Times New Roman" w:hAnsi="Garamond" w:cs="Times New Roman"/>
          <w:iCs/>
          <w:sz w:val="24"/>
          <w:lang w:bidi="it-IT"/>
        </w:rPr>
        <w:t xml:space="preserve">delle attività di trattamento sotto la responsabilità del </w:t>
      </w:r>
      <w:r w:rsidRPr="001554C1">
        <w:rPr>
          <w:rFonts w:ascii="Garamond" w:hAnsi="Garamond" w:cs="Times New Roman"/>
          <w:iCs/>
          <w:sz w:val="24"/>
        </w:rPr>
        <w:t>T</w:t>
      </w:r>
      <w:r w:rsidRPr="001554C1">
        <w:rPr>
          <w:rFonts w:ascii="Garamond" w:eastAsia="Times New Roman" w:hAnsi="Garamond" w:cs="Times New Roman"/>
          <w:iCs/>
          <w:sz w:val="24"/>
          <w:lang w:bidi="it-IT"/>
        </w:rPr>
        <w:t xml:space="preserve">itolare o del </w:t>
      </w:r>
      <w:r w:rsidRPr="001554C1">
        <w:rPr>
          <w:rFonts w:ascii="Garamond" w:hAnsi="Garamond" w:cs="Times New Roman"/>
          <w:iCs/>
          <w:sz w:val="24"/>
        </w:rPr>
        <w:t>R</w:t>
      </w:r>
      <w:r w:rsidRPr="001554C1">
        <w:rPr>
          <w:rFonts w:ascii="Garamond" w:eastAsia="Times New Roman" w:hAnsi="Garamond" w:cs="Times New Roman"/>
          <w:iCs/>
          <w:sz w:val="24"/>
          <w:lang w:bidi="it-IT"/>
        </w:rPr>
        <w:t>esponsabile ed attene</w:t>
      </w:r>
      <w:r w:rsidRPr="001554C1">
        <w:rPr>
          <w:rFonts w:ascii="Garamond" w:hAnsi="Garamond" w:cs="Times New Roman"/>
          <w:iCs/>
          <w:sz w:val="24"/>
        </w:rPr>
        <w:t xml:space="preserve">rsi </w:t>
      </w:r>
      <w:r w:rsidRPr="001554C1">
        <w:rPr>
          <w:rFonts w:ascii="Garamond" w:eastAsia="Times New Roman" w:hAnsi="Garamond" w:cs="Times New Roman"/>
          <w:iCs/>
          <w:sz w:val="24"/>
          <w:lang w:bidi="it-IT"/>
        </w:rPr>
        <w:t>alle istruzioni impartite</w:t>
      </w:r>
      <w:r w:rsidR="002E7DA2" w:rsidRPr="001554C1">
        <w:rPr>
          <w:rFonts w:ascii="Garamond" w:eastAsia="Times New Roman" w:hAnsi="Garamond" w:cs="Times New Roman"/>
          <w:iCs/>
          <w:sz w:val="24"/>
          <w:lang w:bidi="it-IT"/>
        </w:rPr>
        <w:t xml:space="preserve">, nonché tutte le attività </w:t>
      </w:r>
      <w:r w:rsidR="005F58FF" w:rsidRPr="001554C1">
        <w:rPr>
          <w:rFonts w:ascii="Garamond" w:eastAsia="Times New Roman" w:hAnsi="Garamond" w:cs="Times New Roman"/>
          <w:iCs/>
          <w:sz w:val="24"/>
          <w:lang w:bidi="it-IT"/>
        </w:rPr>
        <w:t>finalizzate</w:t>
      </w:r>
      <w:r w:rsidR="002E7DA2" w:rsidRPr="001554C1">
        <w:rPr>
          <w:rFonts w:ascii="Garamond" w:eastAsia="Times New Roman" w:hAnsi="Garamond" w:cs="Times New Roman"/>
          <w:iCs/>
          <w:sz w:val="24"/>
          <w:lang w:bidi="it-IT"/>
        </w:rPr>
        <w:t xml:space="preserve"> al</w:t>
      </w:r>
      <w:r w:rsidR="005F58FF" w:rsidRPr="001554C1">
        <w:rPr>
          <w:rFonts w:ascii="Garamond" w:eastAsia="Times New Roman" w:hAnsi="Garamond" w:cs="Times New Roman"/>
          <w:iCs/>
          <w:sz w:val="24"/>
          <w:lang w:bidi="it-IT"/>
        </w:rPr>
        <w:t>l’espletamento del</w:t>
      </w:r>
      <w:r w:rsidR="002E7DA2" w:rsidRPr="001554C1">
        <w:rPr>
          <w:rFonts w:ascii="Garamond" w:eastAsia="Times New Roman" w:hAnsi="Garamond" w:cs="Times New Roman"/>
          <w:iCs/>
          <w:sz w:val="24"/>
          <w:lang w:bidi="it-IT"/>
        </w:rPr>
        <w:t xml:space="preserve"> suddetto incarico</w:t>
      </w:r>
      <w:r w:rsidRPr="001554C1">
        <w:rPr>
          <w:rFonts w:ascii="Garamond" w:eastAsia="Times New Roman" w:hAnsi="Garamond" w:cs="Times New Roman"/>
          <w:iCs/>
          <w:sz w:val="24"/>
          <w:lang w:bidi="it-IT"/>
        </w:rPr>
        <w:t>;</w:t>
      </w:r>
    </w:p>
    <w:p w:rsidR="00DE7E59" w:rsidRPr="001554C1" w:rsidRDefault="00DE7E59" w:rsidP="00723F32">
      <w:pPr>
        <w:pStyle w:val="Corpotesto"/>
        <w:spacing w:after="240" w:line="276" w:lineRule="auto"/>
        <w:ind w:left="170" w:right="250"/>
        <w:rPr>
          <w:rFonts w:ascii="Garamond" w:hAnsi="Garamond"/>
          <w:szCs w:val="22"/>
        </w:rPr>
      </w:pPr>
      <w:r w:rsidRPr="001554C1">
        <w:rPr>
          <w:rFonts w:ascii="Garamond" w:hAnsi="Garamond"/>
          <w:b/>
          <w:szCs w:val="22"/>
        </w:rPr>
        <w:t xml:space="preserve">Rilevato </w:t>
      </w:r>
      <w:r w:rsidRPr="001554C1">
        <w:rPr>
          <w:rFonts w:ascii="Garamond" w:hAnsi="Garamond"/>
          <w:szCs w:val="22"/>
        </w:rPr>
        <w:t xml:space="preserve">pertanto che la designazione del </w:t>
      </w:r>
      <w:r w:rsidRPr="001554C1">
        <w:rPr>
          <w:rFonts w:ascii="Garamond" w:hAnsi="Garamond"/>
          <w:i/>
          <w:szCs w:val="22"/>
        </w:rPr>
        <w:t xml:space="preserve">Responsabile della </w:t>
      </w:r>
      <w:r w:rsidR="00CD313B" w:rsidRPr="001554C1">
        <w:rPr>
          <w:rFonts w:ascii="Garamond" w:hAnsi="Garamond"/>
          <w:i/>
          <w:szCs w:val="22"/>
        </w:rPr>
        <w:t xml:space="preserve">Protezione </w:t>
      </w:r>
      <w:r w:rsidRPr="001554C1">
        <w:rPr>
          <w:rFonts w:ascii="Garamond" w:hAnsi="Garamond"/>
          <w:i/>
          <w:szCs w:val="22"/>
        </w:rPr>
        <w:t xml:space="preserve">dei </w:t>
      </w:r>
      <w:r w:rsidR="00CD313B" w:rsidRPr="001554C1">
        <w:rPr>
          <w:rFonts w:ascii="Garamond" w:hAnsi="Garamond"/>
          <w:i/>
          <w:szCs w:val="22"/>
        </w:rPr>
        <w:t>Dati</w:t>
      </w:r>
      <w:r w:rsidR="00CD313B" w:rsidRPr="001554C1">
        <w:rPr>
          <w:rFonts w:ascii="Garamond" w:hAnsi="Garamond"/>
          <w:szCs w:val="22"/>
        </w:rPr>
        <w:t xml:space="preserve"> </w:t>
      </w:r>
      <w:r w:rsidRPr="001554C1">
        <w:rPr>
          <w:rFonts w:ascii="Garamond" w:hAnsi="Garamond"/>
          <w:szCs w:val="22"/>
        </w:rPr>
        <w:t xml:space="preserve">(c.d. DPO) risulta obbligatoria per tutti gli Enti pubblici e le Pubbliche </w:t>
      </w:r>
      <w:r w:rsidR="00CD313B" w:rsidRPr="001554C1">
        <w:rPr>
          <w:rFonts w:ascii="Garamond" w:hAnsi="Garamond"/>
          <w:szCs w:val="22"/>
        </w:rPr>
        <w:t>Amministrazioni</w:t>
      </w:r>
      <w:r w:rsidRPr="001554C1">
        <w:rPr>
          <w:rFonts w:ascii="Garamond" w:hAnsi="Garamond"/>
          <w:szCs w:val="22"/>
        </w:rPr>
        <w:t>.</w:t>
      </w:r>
    </w:p>
    <w:p w:rsidR="00DE7E59" w:rsidRPr="001554C1" w:rsidRDefault="005559BD" w:rsidP="00723F32">
      <w:pPr>
        <w:pStyle w:val="Titolo1"/>
        <w:spacing w:before="3" w:after="240" w:line="276" w:lineRule="auto"/>
        <w:ind w:left="170"/>
        <w:jc w:val="both"/>
        <w:rPr>
          <w:rFonts w:ascii="Garamond" w:hAnsi="Garamond"/>
          <w:szCs w:val="22"/>
        </w:rPr>
      </w:pPr>
      <w:r w:rsidRPr="001554C1">
        <w:rPr>
          <w:rFonts w:ascii="Garamond" w:hAnsi="Garamond"/>
          <w:szCs w:val="22"/>
        </w:rPr>
        <w:t>Dato atto:</w:t>
      </w:r>
    </w:p>
    <w:p w:rsidR="00DE7E59" w:rsidRPr="001554C1" w:rsidRDefault="00DE7E59" w:rsidP="005559BD">
      <w:pPr>
        <w:pStyle w:val="Corpotesto"/>
        <w:spacing w:line="276" w:lineRule="auto"/>
        <w:ind w:right="256"/>
        <w:rPr>
          <w:rFonts w:ascii="Garamond" w:hAnsi="Garamond"/>
          <w:szCs w:val="22"/>
        </w:rPr>
      </w:pPr>
      <w:r w:rsidRPr="001554C1">
        <w:rPr>
          <w:rFonts w:ascii="Garamond" w:hAnsi="Garamond"/>
          <w:b/>
          <w:szCs w:val="22"/>
        </w:rPr>
        <w:t xml:space="preserve">- </w:t>
      </w:r>
      <w:r w:rsidRPr="001554C1">
        <w:rPr>
          <w:rFonts w:ascii="Garamond" w:hAnsi="Garamond"/>
          <w:szCs w:val="22"/>
        </w:rPr>
        <w:t xml:space="preserve">che stante l’attuale organizzazione dell’Ente, al fine di individuare una figura professionalmente adeguata alla quale garantire la totale indipendenza nell’esecuzione dei propri compiti, si è ritenuto individuare la figura del DPO </w:t>
      </w:r>
      <w:r w:rsidR="005F58FF" w:rsidRPr="001554C1">
        <w:rPr>
          <w:rFonts w:ascii="Garamond" w:hAnsi="Garamond"/>
          <w:szCs w:val="22"/>
        </w:rPr>
        <w:t>in un soggetto esterno all’Ente</w:t>
      </w:r>
      <w:r w:rsidRPr="001554C1">
        <w:rPr>
          <w:rFonts w:ascii="Garamond" w:hAnsi="Garamond"/>
          <w:szCs w:val="22"/>
        </w:rPr>
        <w:t>;</w:t>
      </w:r>
    </w:p>
    <w:p w:rsidR="00DE7E59" w:rsidRPr="001554C1" w:rsidRDefault="00DE7E59" w:rsidP="00567E44">
      <w:pPr>
        <w:pStyle w:val="Corpotesto"/>
        <w:spacing w:after="240" w:line="276" w:lineRule="auto"/>
        <w:ind w:right="252"/>
        <w:rPr>
          <w:rFonts w:ascii="Garamond" w:hAnsi="Garamond"/>
          <w:szCs w:val="22"/>
        </w:rPr>
      </w:pPr>
      <w:r w:rsidRPr="001554C1">
        <w:rPr>
          <w:rFonts w:ascii="Garamond" w:hAnsi="Garamond"/>
          <w:b/>
          <w:szCs w:val="22"/>
        </w:rPr>
        <w:t xml:space="preserve">- </w:t>
      </w:r>
      <w:r w:rsidRPr="001554C1">
        <w:rPr>
          <w:rFonts w:ascii="Garamond" w:hAnsi="Garamond"/>
          <w:szCs w:val="22"/>
        </w:rPr>
        <w:t xml:space="preserve">che con </w:t>
      </w:r>
      <w:r w:rsidR="002E7DA2" w:rsidRPr="001554C1">
        <w:rPr>
          <w:rFonts w:ascii="Garamond" w:hAnsi="Garamond"/>
          <w:szCs w:val="22"/>
          <w:highlight w:val="yellow"/>
        </w:rPr>
        <w:t xml:space="preserve">Determina Dirigenziale </w:t>
      </w:r>
      <w:r w:rsidR="005F58FF" w:rsidRPr="001554C1">
        <w:rPr>
          <w:rFonts w:ascii="Garamond" w:hAnsi="Garamond"/>
          <w:szCs w:val="22"/>
          <w:highlight w:val="yellow"/>
        </w:rPr>
        <w:t xml:space="preserve">n. </w:t>
      </w:r>
      <w:r w:rsidR="00567E44" w:rsidRPr="001554C1">
        <w:rPr>
          <w:rFonts w:ascii="Garamond" w:hAnsi="Garamond"/>
          <w:szCs w:val="22"/>
          <w:highlight w:val="yellow"/>
        </w:rPr>
        <w:t>____</w:t>
      </w:r>
      <w:r w:rsidR="005F58FF" w:rsidRPr="001554C1">
        <w:rPr>
          <w:rFonts w:ascii="Garamond" w:hAnsi="Garamond"/>
          <w:szCs w:val="22"/>
          <w:highlight w:val="yellow"/>
        </w:rPr>
        <w:t xml:space="preserve"> del </w:t>
      </w:r>
      <w:r w:rsidR="00567E44" w:rsidRPr="001554C1">
        <w:rPr>
          <w:rFonts w:ascii="Garamond" w:hAnsi="Garamond"/>
          <w:szCs w:val="22"/>
          <w:highlight w:val="yellow"/>
        </w:rPr>
        <w:t>___</w:t>
      </w:r>
      <w:r w:rsidR="005F58FF" w:rsidRPr="001554C1">
        <w:rPr>
          <w:rFonts w:ascii="Garamond" w:hAnsi="Garamond"/>
          <w:szCs w:val="22"/>
          <w:highlight w:val="yellow"/>
        </w:rPr>
        <w:t>/</w:t>
      </w:r>
      <w:r w:rsidR="00567E44" w:rsidRPr="001554C1">
        <w:rPr>
          <w:rFonts w:ascii="Garamond" w:hAnsi="Garamond"/>
          <w:szCs w:val="22"/>
          <w:highlight w:val="yellow"/>
        </w:rPr>
        <w:t>___</w:t>
      </w:r>
      <w:r w:rsidR="005F58FF" w:rsidRPr="001554C1">
        <w:rPr>
          <w:rFonts w:ascii="Garamond" w:hAnsi="Garamond"/>
          <w:szCs w:val="22"/>
          <w:highlight w:val="yellow"/>
        </w:rPr>
        <w:t>/</w:t>
      </w:r>
      <w:r w:rsidR="00567E44" w:rsidRPr="001554C1">
        <w:rPr>
          <w:rFonts w:ascii="Garamond" w:hAnsi="Garamond"/>
          <w:szCs w:val="22"/>
          <w:highlight w:val="yellow"/>
        </w:rPr>
        <w:t>20____</w:t>
      </w:r>
      <w:r w:rsidR="005F58FF" w:rsidRPr="001554C1">
        <w:rPr>
          <w:rFonts w:ascii="Garamond" w:hAnsi="Garamond"/>
          <w:szCs w:val="22"/>
          <w:highlight w:val="yellow"/>
        </w:rPr>
        <w:t xml:space="preserve"> - Reg. Gen. n. </w:t>
      </w:r>
      <w:r w:rsidR="00567E44" w:rsidRPr="001554C1">
        <w:rPr>
          <w:rFonts w:ascii="Garamond" w:hAnsi="Garamond"/>
          <w:szCs w:val="22"/>
          <w:highlight w:val="yellow"/>
        </w:rPr>
        <w:t>____</w:t>
      </w:r>
      <w:r w:rsidR="009673BA" w:rsidRPr="001554C1">
        <w:rPr>
          <w:rFonts w:ascii="Garamond" w:hAnsi="Garamond"/>
          <w:szCs w:val="22"/>
          <w:highlight w:val="yellow"/>
        </w:rPr>
        <w:t>/</w:t>
      </w:r>
      <w:r w:rsidR="00567E44" w:rsidRPr="001554C1">
        <w:rPr>
          <w:rFonts w:ascii="Garamond" w:hAnsi="Garamond"/>
          <w:szCs w:val="22"/>
          <w:highlight w:val="yellow"/>
        </w:rPr>
        <w:t>_____ - Trattativa Me.Pa.</w:t>
      </w:r>
      <w:r w:rsidR="00567E44" w:rsidRPr="001554C1">
        <w:rPr>
          <w:rFonts w:ascii="Garamond" w:hAnsi="Garamond"/>
          <w:sz w:val="28"/>
          <w:highlight w:val="yellow"/>
        </w:rPr>
        <w:t xml:space="preserve"> </w:t>
      </w:r>
      <w:r w:rsidR="00567E44" w:rsidRPr="001554C1">
        <w:rPr>
          <w:rFonts w:ascii="Garamond" w:hAnsi="Garamond"/>
          <w:szCs w:val="22"/>
          <w:highlight w:val="yellow"/>
        </w:rPr>
        <w:t xml:space="preserve">CIG </w:t>
      </w:r>
      <w:r w:rsidR="00CD313B">
        <w:rPr>
          <w:rFonts w:ascii="Garamond" w:hAnsi="Garamond"/>
          <w:szCs w:val="22"/>
          <w:highlight w:val="yellow"/>
        </w:rPr>
        <w:t>__________________</w:t>
      </w:r>
      <w:r w:rsidR="00567E44" w:rsidRPr="001554C1">
        <w:rPr>
          <w:rFonts w:ascii="Garamond" w:hAnsi="Garamond"/>
          <w:szCs w:val="22"/>
          <w:highlight w:val="yellow"/>
        </w:rPr>
        <w:t xml:space="preserve"> Numero RDO: </w:t>
      </w:r>
      <w:r w:rsidR="00CD313B">
        <w:rPr>
          <w:rFonts w:ascii="Garamond" w:hAnsi="Garamond"/>
          <w:szCs w:val="22"/>
          <w:highlight w:val="yellow"/>
        </w:rPr>
        <w:t>________________</w:t>
      </w:r>
      <w:r w:rsidR="00567E44" w:rsidRPr="001554C1">
        <w:rPr>
          <w:rFonts w:ascii="Garamond" w:hAnsi="Garamond"/>
          <w:szCs w:val="22"/>
          <w:highlight w:val="yellow"/>
        </w:rPr>
        <w:t>,</w:t>
      </w:r>
      <w:r w:rsidR="00567E44" w:rsidRPr="001554C1">
        <w:rPr>
          <w:rFonts w:ascii="Garamond" w:hAnsi="Garamond"/>
          <w:szCs w:val="22"/>
        </w:rPr>
        <w:t xml:space="preserve"> </w:t>
      </w:r>
      <w:r w:rsidRPr="001554C1">
        <w:rPr>
          <w:rFonts w:ascii="Garamond" w:hAnsi="Garamond"/>
          <w:szCs w:val="22"/>
        </w:rPr>
        <w:t xml:space="preserve">si affidava alla società </w:t>
      </w:r>
      <w:r w:rsidRPr="00CD313B">
        <w:rPr>
          <w:rFonts w:ascii="Garamond" w:hAnsi="Garamond"/>
          <w:szCs w:val="22"/>
        </w:rPr>
        <w:t>Multibusiness Srl</w:t>
      </w:r>
      <w:r w:rsidRPr="001554C1">
        <w:rPr>
          <w:rFonts w:ascii="Garamond" w:hAnsi="Garamond"/>
          <w:szCs w:val="22"/>
        </w:rPr>
        <w:t xml:space="preserve">, con sede </w:t>
      </w:r>
      <w:r w:rsidR="009673BA" w:rsidRPr="001554C1">
        <w:rPr>
          <w:rFonts w:ascii="Garamond" w:hAnsi="Garamond"/>
          <w:szCs w:val="22"/>
        </w:rPr>
        <w:t xml:space="preserve">a </w:t>
      </w:r>
      <w:r w:rsidRPr="001554C1">
        <w:rPr>
          <w:rFonts w:ascii="Garamond" w:hAnsi="Garamond"/>
          <w:szCs w:val="22"/>
        </w:rPr>
        <w:t xml:space="preserve">Lamezia Terme (CZ), </w:t>
      </w:r>
      <w:r w:rsidR="00567E44" w:rsidRPr="001554C1">
        <w:rPr>
          <w:rFonts w:ascii="Garamond" w:hAnsi="Garamond"/>
          <w:szCs w:val="22"/>
        </w:rPr>
        <w:t xml:space="preserve">l'incarico di Data Protection Officer – DPO e dei servizi di consulenza e formazione finalizzati a garantire l'adeguamento del Comune di </w:t>
      </w:r>
      <w:r w:rsidR="00CD313B">
        <w:rPr>
          <w:rFonts w:ascii="Garamond" w:hAnsi="Garamond"/>
          <w:szCs w:val="22"/>
        </w:rPr>
        <w:t>Catanzaro</w:t>
      </w:r>
      <w:r w:rsidR="00CD313B" w:rsidRPr="001554C1">
        <w:rPr>
          <w:rFonts w:ascii="Garamond" w:hAnsi="Garamond"/>
          <w:szCs w:val="22"/>
        </w:rPr>
        <w:t xml:space="preserve"> </w:t>
      </w:r>
      <w:r w:rsidR="00567E44" w:rsidRPr="001554C1">
        <w:rPr>
          <w:rFonts w:ascii="Garamond" w:hAnsi="Garamond"/>
          <w:szCs w:val="22"/>
        </w:rPr>
        <w:t>al Regolamento Europeo 679/2016 sulla protezione dei dati personali,</w:t>
      </w:r>
      <w:r w:rsidRPr="001554C1">
        <w:rPr>
          <w:rFonts w:ascii="Garamond" w:hAnsi="Garamond"/>
          <w:szCs w:val="22"/>
        </w:rPr>
        <w:t xml:space="preserve"> in ottemperanza a quanto disposto </w:t>
      </w:r>
      <w:r w:rsidR="009673BA" w:rsidRPr="001554C1">
        <w:rPr>
          <w:rFonts w:ascii="Garamond" w:hAnsi="Garamond"/>
          <w:szCs w:val="22"/>
        </w:rPr>
        <w:t>all’art. 37 de</w:t>
      </w:r>
      <w:r w:rsidRPr="001554C1">
        <w:rPr>
          <w:rFonts w:ascii="Garamond" w:hAnsi="Garamond"/>
          <w:szCs w:val="22"/>
        </w:rPr>
        <w:t xml:space="preserve">l </w:t>
      </w:r>
      <w:r w:rsidR="00FE26A0" w:rsidRPr="001554C1">
        <w:rPr>
          <w:rFonts w:ascii="Garamond" w:hAnsi="Garamond"/>
          <w:szCs w:val="22"/>
        </w:rPr>
        <w:t xml:space="preserve">citato </w:t>
      </w:r>
      <w:r w:rsidRPr="001554C1">
        <w:rPr>
          <w:rFonts w:ascii="Garamond" w:hAnsi="Garamond"/>
          <w:szCs w:val="22"/>
        </w:rPr>
        <w:t>Regolamento.</w:t>
      </w:r>
    </w:p>
    <w:p w:rsidR="005559BD" w:rsidRPr="001554C1" w:rsidRDefault="00DE7E59" w:rsidP="005559BD">
      <w:pPr>
        <w:pStyle w:val="Corpotesto"/>
        <w:spacing w:line="276" w:lineRule="auto"/>
        <w:ind w:right="249"/>
        <w:rPr>
          <w:rFonts w:ascii="Garamond" w:hAnsi="Garamond"/>
          <w:b/>
          <w:szCs w:val="22"/>
        </w:rPr>
      </w:pPr>
      <w:r w:rsidRPr="001554C1">
        <w:rPr>
          <w:rFonts w:ascii="Garamond" w:hAnsi="Garamond"/>
          <w:b/>
          <w:szCs w:val="22"/>
        </w:rPr>
        <w:t>Ritenuto che</w:t>
      </w:r>
      <w:r w:rsidR="005559BD" w:rsidRPr="001554C1">
        <w:rPr>
          <w:rFonts w:ascii="Garamond" w:hAnsi="Garamond"/>
          <w:b/>
          <w:szCs w:val="22"/>
        </w:rPr>
        <w:t>:</w:t>
      </w:r>
    </w:p>
    <w:p w:rsidR="00DE7E59" w:rsidRPr="001554C1" w:rsidRDefault="00DE7E59" w:rsidP="005559BD">
      <w:pPr>
        <w:pStyle w:val="Corpotesto"/>
        <w:spacing w:line="276" w:lineRule="auto"/>
        <w:ind w:right="249"/>
        <w:rPr>
          <w:rFonts w:ascii="Garamond" w:hAnsi="Garamond"/>
          <w:szCs w:val="22"/>
        </w:rPr>
      </w:pPr>
      <w:r w:rsidRPr="001554C1">
        <w:rPr>
          <w:rFonts w:ascii="Garamond" w:hAnsi="Garamond"/>
          <w:szCs w:val="22"/>
        </w:rPr>
        <w:t xml:space="preserve">la </w:t>
      </w:r>
      <w:r w:rsidRPr="00CD313B">
        <w:rPr>
          <w:rFonts w:ascii="Garamond" w:hAnsi="Garamond"/>
          <w:szCs w:val="22"/>
        </w:rPr>
        <w:t>Multibusiness Srl</w:t>
      </w:r>
      <w:r w:rsidRPr="001554C1">
        <w:rPr>
          <w:rFonts w:ascii="Garamond" w:hAnsi="Garamond"/>
          <w:i/>
          <w:szCs w:val="22"/>
        </w:rPr>
        <w:t>,</w:t>
      </w:r>
      <w:r w:rsidRPr="001554C1">
        <w:rPr>
          <w:rFonts w:ascii="Garamond" w:hAnsi="Garamond"/>
          <w:szCs w:val="22"/>
        </w:rPr>
        <w:t xml:space="preserve"> nonché il </w:t>
      </w:r>
      <w:r w:rsidR="00CD313B">
        <w:rPr>
          <w:rFonts w:ascii="Garamond" w:hAnsi="Garamond"/>
          <w:szCs w:val="22"/>
        </w:rPr>
        <w:t xml:space="preserve">referente individuato ed il </w:t>
      </w:r>
      <w:r w:rsidR="001C5587" w:rsidRPr="001554C1">
        <w:rPr>
          <w:rFonts w:ascii="Garamond" w:hAnsi="Garamond"/>
          <w:szCs w:val="22"/>
        </w:rPr>
        <w:t xml:space="preserve">Team </w:t>
      </w:r>
      <w:r w:rsidRPr="001554C1">
        <w:rPr>
          <w:rFonts w:ascii="Garamond" w:hAnsi="Garamond"/>
          <w:szCs w:val="22"/>
        </w:rPr>
        <w:t>di lavoro proposto risultano in possesso dei requisiti di legge per l’incarico da conferire e che gli stessi non si trovano in situazioni di conflitto d’interesse con la posizione da ricoprire e i compiti e le funzioni da</w:t>
      </w:r>
      <w:r w:rsidRPr="001554C1">
        <w:rPr>
          <w:rFonts w:ascii="Garamond" w:hAnsi="Garamond"/>
          <w:spacing w:val="-8"/>
          <w:szCs w:val="22"/>
        </w:rPr>
        <w:t xml:space="preserve"> </w:t>
      </w:r>
      <w:r w:rsidRPr="001554C1">
        <w:rPr>
          <w:rFonts w:ascii="Garamond" w:hAnsi="Garamond"/>
          <w:szCs w:val="22"/>
        </w:rPr>
        <w:t>espletare</w:t>
      </w:r>
    </w:p>
    <w:p w:rsidR="00DE7E59" w:rsidRPr="001554C1" w:rsidRDefault="00DE7E59" w:rsidP="005559BD">
      <w:pPr>
        <w:pStyle w:val="Corpotesto"/>
        <w:spacing w:line="276" w:lineRule="auto"/>
        <w:ind w:right="249"/>
        <w:rPr>
          <w:rFonts w:ascii="Garamond" w:hAnsi="Garamond"/>
          <w:sz w:val="18"/>
          <w:szCs w:val="22"/>
        </w:rPr>
      </w:pPr>
    </w:p>
    <w:p w:rsidR="00DE7E59" w:rsidRPr="001554C1" w:rsidRDefault="00DE7E59" w:rsidP="005559BD">
      <w:pPr>
        <w:pStyle w:val="Titolo1"/>
        <w:spacing w:before="4" w:line="276" w:lineRule="auto"/>
        <w:ind w:left="0"/>
        <w:jc w:val="center"/>
        <w:rPr>
          <w:rFonts w:ascii="Garamond" w:hAnsi="Garamond"/>
          <w:sz w:val="32"/>
          <w:szCs w:val="22"/>
        </w:rPr>
      </w:pPr>
      <w:r w:rsidRPr="001554C1">
        <w:rPr>
          <w:rFonts w:ascii="Garamond" w:hAnsi="Garamond"/>
          <w:sz w:val="32"/>
          <w:szCs w:val="22"/>
        </w:rPr>
        <w:t>DECRETA</w:t>
      </w:r>
    </w:p>
    <w:p w:rsidR="00DE7E59" w:rsidRPr="001554C1" w:rsidRDefault="00DE7E59" w:rsidP="005559BD">
      <w:pPr>
        <w:pStyle w:val="Titolo1"/>
        <w:spacing w:before="4" w:line="276" w:lineRule="auto"/>
        <w:ind w:left="4619"/>
        <w:rPr>
          <w:rFonts w:ascii="Garamond" w:hAnsi="Garamond"/>
          <w:sz w:val="18"/>
          <w:szCs w:val="22"/>
        </w:rPr>
      </w:pPr>
    </w:p>
    <w:p w:rsidR="00DE7E59" w:rsidRPr="001554C1" w:rsidRDefault="00DE7E59" w:rsidP="00723F32">
      <w:pPr>
        <w:pStyle w:val="Paragrafoelenco"/>
        <w:widowControl w:val="0"/>
        <w:numPr>
          <w:ilvl w:val="0"/>
          <w:numId w:val="18"/>
        </w:numPr>
        <w:tabs>
          <w:tab w:val="left" w:pos="142"/>
        </w:tabs>
        <w:autoSpaceDE w:val="0"/>
        <w:autoSpaceDN w:val="0"/>
        <w:spacing w:before="9" w:after="0" w:line="276" w:lineRule="auto"/>
        <w:ind w:left="284" w:right="256" w:hanging="284"/>
        <w:contextualSpacing w:val="0"/>
        <w:jc w:val="both"/>
        <w:rPr>
          <w:rFonts w:ascii="Garamond" w:hAnsi="Garamond" w:cs="Times New Roman"/>
          <w:b/>
          <w:sz w:val="24"/>
        </w:rPr>
      </w:pPr>
      <w:r w:rsidRPr="001554C1">
        <w:rPr>
          <w:rFonts w:ascii="Garamond" w:hAnsi="Garamond" w:cs="Times New Roman"/>
          <w:spacing w:val="-3"/>
          <w:sz w:val="24"/>
        </w:rPr>
        <w:t>La designazione della</w:t>
      </w:r>
      <w:r w:rsidRPr="001554C1">
        <w:rPr>
          <w:rFonts w:ascii="Garamond" w:hAnsi="Garamond" w:cs="Times New Roman"/>
          <w:sz w:val="24"/>
        </w:rPr>
        <w:t xml:space="preserve"> </w:t>
      </w:r>
      <w:r w:rsidRPr="001554C1">
        <w:rPr>
          <w:rFonts w:ascii="Garamond" w:hAnsi="Garamond" w:cs="Times New Roman"/>
          <w:b/>
          <w:sz w:val="24"/>
        </w:rPr>
        <w:t>Multibusiness Srl</w:t>
      </w:r>
      <w:r w:rsidR="001C5587" w:rsidRPr="001554C1">
        <w:rPr>
          <w:rFonts w:ascii="Garamond" w:hAnsi="Garamond" w:cs="Times New Roman"/>
          <w:b/>
          <w:sz w:val="24"/>
        </w:rPr>
        <w:t xml:space="preserve"> (</w:t>
      </w:r>
      <w:r w:rsidR="001C5587" w:rsidRPr="001554C1">
        <w:rPr>
          <w:rFonts w:ascii="Garamond" w:hAnsi="Garamond" w:cs="Times New Roman"/>
          <w:sz w:val="24"/>
        </w:rPr>
        <w:t xml:space="preserve">Legale Rappresentante </w:t>
      </w:r>
      <w:r w:rsidR="001C5587" w:rsidRPr="001554C1">
        <w:rPr>
          <w:rFonts w:ascii="Garamond" w:hAnsi="Garamond" w:cs="Times New Roman"/>
          <w:i/>
          <w:sz w:val="24"/>
        </w:rPr>
        <w:t>Dott. Fabrizio D’Agostino</w:t>
      </w:r>
      <w:r w:rsidR="001C5587" w:rsidRPr="001554C1">
        <w:rPr>
          <w:rFonts w:ascii="Garamond" w:hAnsi="Garamond" w:cs="Times New Roman"/>
          <w:sz w:val="24"/>
        </w:rPr>
        <w:t xml:space="preserve"> nato a Lamezia Terme (CZ) il 26/09/1969 Codice Fiscale DGSFRZ69P26M208N</w:t>
      </w:r>
      <w:r w:rsidR="001C5587" w:rsidRPr="001554C1">
        <w:rPr>
          <w:rFonts w:ascii="Garamond" w:hAnsi="Garamond" w:cs="Times New Roman"/>
          <w:b/>
          <w:sz w:val="24"/>
        </w:rPr>
        <w:t>)</w:t>
      </w:r>
      <w:r w:rsidRPr="001554C1">
        <w:rPr>
          <w:rFonts w:ascii="Garamond" w:hAnsi="Garamond" w:cs="Times New Roman"/>
          <w:sz w:val="24"/>
        </w:rPr>
        <w:t xml:space="preserve">, con sede </w:t>
      </w:r>
      <w:r w:rsidR="001C5587" w:rsidRPr="001554C1">
        <w:rPr>
          <w:rFonts w:ascii="Garamond" w:hAnsi="Garamond" w:cs="Times New Roman"/>
          <w:sz w:val="24"/>
        </w:rPr>
        <w:t xml:space="preserve">legale in Lamezia Terme Via dei Bizantini 37/B 88046 (CZ), e sede operativa in Lamezia Terme </w:t>
      </w:r>
      <w:r w:rsidRPr="001554C1">
        <w:rPr>
          <w:rFonts w:ascii="Garamond" w:hAnsi="Garamond" w:cs="Times New Roman"/>
          <w:sz w:val="24"/>
        </w:rPr>
        <w:t xml:space="preserve">Via Cristoforo Colombo, 40 – 88046 (CZ) </w:t>
      </w:r>
      <w:r w:rsidR="00B027E7" w:rsidRPr="001554C1">
        <w:rPr>
          <w:rFonts w:ascii="Garamond" w:hAnsi="Garamond" w:cs="Times New Roman"/>
          <w:sz w:val="24"/>
        </w:rPr>
        <w:t>Cod.Fisc./P.Iva 03051550790</w:t>
      </w:r>
      <w:r w:rsidR="001C5587" w:rsidRPr="001554C1">
        <w:rPr>
          <w:rFonts w:ascii="Garamond" w:hAnsi="Garamond" w:cs="Times New Roman"/>
          <w:sz w:val="24"/>
        </w:rPr>
        <w:t xml:space="preserve">, </w:t>
      </w:r>
      <w:r w:rsidRPr="001554C1">
        <w:rPr>
          <w:rFonts w:ascii="Garamond" w:hAnsi="Garamond" w:cs="Times New Roman"/>
          <w:sz w:val="24"/>
        </w:rPr>
        <w:t xml:space="preserve">quale </w:t>
      </w:r>
      <w:r w:rsidRPr="001554C1">
        <w:rPr>
          <w:rFonts w:ascii="Garamond" w:hAnsi="Garamond" w:cs="Times New Roman"/>
          <w:b/>
          <w:sz w:val="24"/>
        </w:rPr>
        <w:t xml:space="preserve">Responsabile della </w:t>
      </w:r>
      <w:r w:rsidR="00CD313B" w:rsidRPr="001554C1">
        <w:rPr>
          <w:rFonts w:ascii="Garamond" w:hAnsi="Garamond" w:cs="Times New Roman"/>
          <w:b/>
          <w:sz w:val="24"/>
        </w:rPr>
        <w:t xml:space="preserve">Protezione </w:t>
      </w:r>
      <w:r w:rsidRPr="001554C1">
        <w:rPr>
          <w:rFonts w:ascii="Garamond" w:hAnsi="Garamond" w:cs="Times New Roman"/>
          <w:b/>
          <w:sz w:val="24"/>
        </w:rPr>
        <w:t xml:space="preserve">dei </w:t>
      </w:r>
      <w:r w:rsidR="00CD313B" w:rsidRPr="001554C1">
        <w:rPr>
          <w:rFonts w:ascii="Garamond" w:hAnsi="Garamond" w:cs="Times New Roman"/>
          <w:b/>
          <w:sz w:val="24"/>
        </w:rPr>
        <w:t>Dati</w:t>
      </w:r>
      <w:r w:rsidR="00CD313B" w:rsidRPr="001554C1">
        <w:rPr>
          <w:rFonts w:ascii="Garamond" w:hAnsi="Garamond" w:cs="Times New Roman"/>
          <w:sz w:val="24"/>
        </w:rPr>
        <w:t xml:space="preserve"> </w:t>
      </w:r>
      <w:r w:rsidR="00601D89" w:rsidRPr="001554C1">
        <w:rPr>
          <w:rFonts w:ascii="Garamond" w:hAnsi="Garamond" w:cs="Times New Roman"/>
          <w:b/>
          <w:i/>
          <w:sz w:val="24"/>
        </w:rPr>
        <w:t>“</w:t>
      </w:r>
      <w:r w:rsidRPr="001554C1">
        <w:rPr>
          <w:rFonts w:ascii="Garamond" w:hAnsi="Garamond" w:cs="Times New Roman"/>
          <w:b/>
          <w:i/>
          <w:sz w:val="24"/>
        </w:rPr>
        <w:t>Data Protection Officer</w:t>
      </w:r>
      <w:r w:rsidR="00601D89" w:rsidRPr="001554C1">
        <w:rPr>
          <w:rFonts w:ascii="Garamond" w:hAnsi="Garamond" w:cs="Times New Roman"/>
          <w:b/>
          <w:i/>
          <w:sz w:val="24"/>
        </w:rPr>
        <w:t>”</w:t>
      </w:r>
      <w:r w:rsidR="001C5587" w:rsidRPr="001554C1">
        <w:rPr>
          <w:rFonts w:ascii="Garamond" w:hAnsi="Garamond" w:cs="Times New Roman"/>
          <w:b/>
          <w:i/>
          <w:sz w:val="24"/>
        </w:rPr>
        <w:t xml:space="preserve"> </w:t>
      </w:r>
      <w:r w:rsidR="004E46E4" w:rsidRPr="001554C1">
        <w:rPr>
          <w:rFonts w:ascii="Garamond" w:hAnsi="Garamond" w:cs="Times New Roman"/>
          <w:sz w:val="24"/>
        </w:rPr>
        <w:t xml:space="preserve">del Comune di </w:t>
      </w:r>
      <w:r w:rsidR="00CD313B">
        <w:rPr>
          <w:rFonts w:ascii="Garamond" w:hAnsi="Garamond" w:cs="Times New Roman"/>
          <w:sz w:val="24"/>
        </w:rPr>
        <w:t>Catanzaro</w:t>
      </w:r>
      <w:r w:rsidRPr="001554C1">
        <w:rPr>
          <w:rFonts w:ascii="Garamond" w:hAnsi="Garamond" w:cs="Times New Roman"/>
          <w:sz w:val="24"/>
        </w:rPr>
        <w:t xml:space="preserve"> (</w:t>
      </w:r>
      <w:r w:rsidRPr="001554C1">
        <w:rPr>
          <w:rFonts w:ascii="Garamond" w:hAnsi="Garamond" w:cs="Times New Roman"/>
          <w:sz w:val="24"/>
          <w:highlight w:val="yellow"/>
        </w:rPr>
        <w:t xml:space="preserve">per il periodo </w:t>
      </w:r>
      <w:r w:rsidRPr="001554C1">
        <w:rPr>
          <w:rFonts w:ascii="Garamond" w:hAnsi="Garamond" w:cs="Times New Roman"/>
          <w:b/>
          <w:sz w:val="24"/>
          <w:highlight w:val="yellow"/>
        </w:rPr>
        <w:t xml:space="preserve">dal </w:t>
      </w:r>
      <w:r w:rsidR="001C5587" w:rsidRPr="001554C1">
        <w:rPr>
          <w:rFonts w:ascii="Garamond" w:hAnsi="Garamond" w:cs="Times New Roman"/>
          <w:b/>
          <w:sz w:val="24"/>
          <w:highlight w:val="yellow"/>
        </w:rPr>
        <w:t>___</w:t>
      </w:r>
      <w:r w:rsidR="002E7DA2" w:rsidRPr="001554C1">
        <w:rPr>
          <w:rFonts w:ascii="Garamond" w:hAnsi="Garamond" w:cs="Times New Roman"/>
          <w:b/>
          <w:sz w:val="24"/>
          <w:highlight w:val="yellow"/>
        </w:rPr>
        <w:t>/</w:t>
      </w:r>
      <w:r w:rsidR="00CD313B">
        <w:rPr>
          <w:rFonts w:ascii="Garamond" w:hAnsi="Garamond" w:cs="Times New Roman"/>
          <w:b/>
          <w:sz w:val="24"/>
          <w:highlight w:val="yellow"/>
        </w:rPr>
        <w:t>__</w:t>
      </w:r>
      <w:r w:rsidRPr="001554C1">
        <w:rPr>
          <w:rFonts w:ascii="Garamond" w:hAnsi="Garamond" w:cs="Times New Roman"/>
          <w:b/>
          <w:sz w:val="24"/>
          <w:highlight w:val="yellow"/>
        </w:rPr>
        <w:t>/20</w:t>
      </w:r>
      <w:r w:rsidR="00CD313B">
        <w:rPr>
          <w:rFonts w:ascii="Garamond" w:hAnsi="Garamond" w:cs="Times New Roman"/>
          <w:b/>
          <w:sz w:val="24"/>
          <w:highlight w:val="yellow"/>
        </w:rPr>
        <w:t>__</w:t>
      </w:r>
      <w:r w:rsidRPr="001554C1">
        <w:rPr>
          <w:rFonts w:ascii="Garamond" w:hAnsi="Garamond" w:cs="Times New Roman"/>
          <w:b/>
          <w:sz w:val="24"/>
          <w:highlight w:val="yellow"/>
        </w:rPr>
        <w:t xml:space="preserve"> al</w:t>
      </w:r>
      <w:r w:rsidRPr="001554C1">
        <w:rPr>
          <w:rFonts w:ascii="Garamond" w:hAnsi="Garamond" w:cs="Times New Roman"/>
          <w:b/>
          <w:spacing w:val="-1"/>
          <w:sz w:val="24"/>
          <w:highlight w:val="yellow"/>
        </w:rPr>
        <w:t xml:space="preserve"> </w:t>
      </w:r>
      <w:r w:rsidR="001C5587" w:rsidRPr="001554C1">
        <w:rPr>
          <w:rFonts w:ascii="Garamond" w:hAnsi="Garamond" w:cs="Times New Roman"/>
          <w:b/>
          <w:spacing w:val="-1"/>
          <w:sz w:val="24"/>
          <w:highlight w:val="yellow"/>
        </w:rPr>
        <w:t>___</w:t>
      </w:r>
      <w:r w:rsidR="002E7DA2" w:rsidRPr="001554C1">
        <w:rPr>
          <w:rFonts w:ascii="Garamond" w:hAnsi="Garamond" w:cs="Times New Roman"/>
          <w:b/>
          <w:sz w:val="24"/>
          <w:highlight w:val="yellow"/>
        </w:rPr>
        <w:t>/</w:t>
      </w:r>
      <w:r w:rsidR="00CD313B">
        <w:rPr>
          <w:rFonts w:ascii="Garamond" w:hAnsi="Garamond" w:cs="Times New Roman"/>
          <w:b/>
          <w:sz w:val="24"/>
          <w:highlight w:val="yellow"/>
        </w:rPr>
        <w:t>__</w:t>
      </w:r>
      <w:r w:rsidR="001C5587" w:rsidRPr="001554C1">
        <w:rPr>
          <w:rFonts w:ascii="Garamond" w:hAnsi="Garamond" w:cs="Times New Roman"/>
          <w:b/>
          <w:sz w:val="24"/>
          <w:highlight w:val="yellow"/>
        </w:rPr>
        <w:t>/20</w:t>
      </w:r>
      <w:r w:rsidR="00CD313B">
        <w:rPr>
          <w:rFonts w:ascii="Garamond" w:hAnsi="Garamond" w:cs="Times New Roman"/>
          <w:b/>
          <w:sz w:val="24"/>
          <w:highlight w:val="yellow"/>
        </w:rPr>
        <w:t>__</w:t>
      </w:r>
      <w:r w:rsidR="001C5587" w:rsidRPr="001554C1">
        <w:rPr>
          <w:rFonts w:ascii="Garamond" w:hAnsi="Garamond" w:cs="Times New Roman"/>
          <w:b/>
          <w:sz w:val="24"/>
        </w:rPr>
        <w:t xml:space="preserve">), </w:t>
      </w:r>
      <w:r w:rsidR="001C5587" w:rsidRPr="001554C1">
        <w:rPr>
          <w:rFonts w:ascii="Garamond" w:hAnsi="Garamond" w:cs="Times New Roman"/>
          <w:sz w:val="24"/>
        </w:rPr>
        <w:t xml:space="preserve">individuando quale Referente persona fisica all’interno del Team il </w:t>
      </w:r>
      <w:r w:rsidR="001C5587" w:rsidRPr="00CD313B">
        <w:rPr>
          <w:rFonts w:ascii="Garamond" w:hAnsi="Garamond" w:cs="Times New Roman"/>
          <w:sz w:val="24"/>
        </w:rPr>
        <w:t>Dott. Pasquale Nicolazzo</w:t>
      </w:r>
      <w:r w:rsidR="001C5587" w:rsidRPr="001554C1">
        <w:rPr>
          <w:rFonts w:ascii="Garamond" w:hAnsi="Garamond" w:cs="Times New Roman"/>
          <w:sz w:val="24"/>
        </w:rPr>
        <w:t xml:space="preserve"> nato a Lamezia Terme il 25/10/1990 Codice Fiscale NCLPQL90R25M208I</w:t>
      </w:r>
      <w:r w:rsidR="00CD313B">
        <w:rPr>
          <w:rFonts w:ascii="Garamond" w:hAnsi="Garamond" w:cs="Times New Roman"/>
          <w:sz w:val="24"/>
        </w:rPr>
        <w:t>.</w:t>
      </w:r>
    </w:p>
    <w:p w:rsidR="00DE7E59" w:rsidRPr="001554C1" w:rsidRDefault="00DE7E59" w:rsidP="00723F32">
      <w:pPr>
        <w:pStyle w:val="Paragrafoelenco"/>
        <w:widowControl w:val="0"/>
        <w:numPr>
          <w:ilvl w:val="0"/>
          <w:numId w:val="18"/>
        </w:numPr>
        <w:tabs>
          <w:tab w:val="left" w:pos="142"/>
          <w:tab w:val="left" w:pos="607"/>
        </w:tabs>
        <w:autoSpaceDE w:val="0"/>
        <w:autoSpaceDN w:val="0"/>
        <w:spacing w:before="121" w:after="0" w:line="276" w:lineRule="auto"/>
        <w:ind w:left="284" w:right="254" w:hanging="284"/>
        <w:contextualSpacing w:val="0"/>
        <w:jc w:val="both"/>
        <w:rPr>
          <w:rFonts w:ascii="Garamond" w:hAnsi="Garamond" w:cs="Times New Roman"/>
          <w:sz w:val="24"/>
        </w:rPr>
      </w:pPr>
      <w:r w:rsidRPr="001554C1">
        <w:rPr>
          <w:rFonts w:ascii="Garamond" w:hAnsi="Garamond" w:cs="Times New Roman"/>
          <w:spacing w:val="-3"/>
          <w:sz w:val="24"/>
        </w:rPr>
        <w:t xml:space="preserve">La </w:t>
      </w:r>
      <w:r w:rsidRPr="001554C1">
        <w:rPr>
          <w:rFonts w:ascii="Garamond" w:hAnsi="Garamond" w:cs="Times New Roman"/>
          <w:sz w:val="24"/>
        </w:rPr>
        <w:t>predetta, nel rispetto di quanto previsto dall’articolo 39, par.1 del RGPD, è incaricata di svolgere, in piena autonomia e indipendenza, i seguenti compiti e</w:t>
      </w:r>
      <w:r w:rsidRPr="001554C1">
        <w:rPr>
          <w:rFonts w:ascii="Garamond" w:hAnsi="Garamond" w:cs="Times New Roman"/>
          <w:spacing w:val="-5"/>
          <w:sz w:val="24"/>
        </w:rPr>
        <w:t xml:space="preserve"> </w:t>
      </w:r>
      <w:r w:rsidRPr="001554C1">
        <w:rPr>
          <w:rFonts w:ascii="Garamond" w:hAnsi="Garamond" w:cs="Times New Roman"/>
          <w:sz w:val="24"/>
        </w:rPr>
        <w:t>funzioni:</w:t>
      </w:r>
    </w:p>
    <w:p w:rsidR="00DE7E59" w:rsidRPr="001554C1" w:rsidRDefault="00DE7E59" w:rsidP="00723F32">
      <w:pPr>
        <w:pStyle w:val="Paragrafoelenco"/>
        <w:widowControl w:val="0"/>
        <w:numPr>
          <w:ilvl w:val="1"/>
          <w:numId w:val="18"/>
        </w:numPr>
        <w:tabs>
          <w:tab w:val="left" w:pos="567"/>
        </w:tabs>
        <w:autoSpaceDE w:val="0"/>
        <w:autoSpaceDN w:val="0"/>
        <w:spacing w:before="120" w:after="0" w:line="276" w:lineRule="auto"/>
        <w:ind w:left="567" w:right="257" w:hanging="283"/>
        <w:contextualSpacing w:val="0"/>
        <w:jc w:val="both"/>
        <w:rPr>
          <w:rFonts w:ascii="Garamond" w:hAnsi="Garamond" w:cs="Times New Roman"/>
          <w:sz w:val="24"/>
        </w:rPr>
      </w:pPr>
      <w:r w:rsidRPr="001554C1">
        <w:rPr>
          <w:rFonts w:ascii="Garamond" w:hAnsi="Garamond" w:cs="Times New Roman"/>
          <w:sz w:val="24"/>
        </w:rPr>
        <w:t xml:space="preserve">Informare e fornire consulenza al Titolare del trattamento o al Responsabile del trattamento nonché ai dipendenti che eseguono il trattamento in merito agli obblighi derivanti dal </w:t>
      </w:r>
      <w:r w:rsidR="00E92034" w:rsidRPr="001554C1">
        <w:rPr>
          <w:rFonts w:ascii="Garamond" w:hAnsi="Garamond" w:cs="Times New Roman"/>
          <w:sz w:val="24"/>
        </w:rPr>
        <w:t>GDPR</w:t>
      </w:r>
      <w:r w:rsidRPr="001554C1">
        <w:rPr>
          <w:rFonts w:ascii="Garamond" w:hAnsi="Garamond" w:cs="Times New Roman"/>
          <w:sz w:val="24"/>
        </w:rPr>
        <w:t>, nonché da altre disposizioni nazionali o dell’Unione relative alla protezione dei</w:t>
      </w:r>
      <w:r w:rsidRPr="001554C1">
        <w:rPr>
          <w:rFonts w:ascii="Garamond" w:hAnsi="Garamond" w:cs="Times New Roman"/>
          <w:spacing w:val="-16"/>
          <w:sz w:val="24"/>
        </w:rPr>
        <w:t xml:space="preserve"> </w:t>
      </w:r>
      <w:r w:rsidRPr="001554C1">
        <w:rPr>
          <w:rFonts w:ascii="Garamond" w:hAnsi="Garamond" w:cs="Times New Roman"/>
          <w:sz w:val="24"/>
        </w:rPr>
        <w:t>dati;</w:t>
      </w:r>
    </w:p>
    <w:p w:rsidR="00DE7E59" w:rsidRPr="001554C1" w:rsidRDefault="00DE7E59" w:rsidP="00723F32">
      <w:pPr>
        <w:pStyle w:val="Paragrafoelenco"/>
        <w:widowControl w:val="0"/>
        <w:numPr>
          <w:ilvl w:val="1"/>
          <w:numId w:val="18"/>
        </w:numPr>
        <w:tabs>
          <w:tab w:val="left" w:pos="567"/>
        </w:tabs>
        <w:autoSpaceDE w:val="0"/>
        <w:autoSpaceDN w:val="0"/>
        <w:spacing w:before="68" w:after="0" w:line="276" w:lineRule="auto"/>
        <w:ind w:left="567" w:right="214" w:hanging="283"/>
        <w:contextualSpacing w:val="0"/>
        <w:rPr>
          <w:rFonts w:ascii="Garamond" w:hAnsi="Garamond" w:cs="Times New Roman"/>
          <w:sz w:val="24"/>
        </w:rPr>
      </w:pPr>
      <w:r w:rsidRPr="001554C1">
        <w:rPr>
          <w:rFonts w:ascii="Garamond" w:hAnsi="Garamond" w:cs="Times New Roman"/>
          <w:sz w:val="24"/>
        </w:rPr>
        <w:t xml:space="preserve">Sorvegliare l’osservanza del </w:t>
      </w:r>
      <w:r w:rsidR="00E92034" w:rsidRPr="001554C1">
        <w:rPr>
          <w:rFonts w:ascii="Garamond" w:hAnsi="Garamond" w:cs="Times New Roman"/>
          <w:sz w:val="24"/>
        </w:rPr>
        <w:t>GDPR</w:t>
      </w:r>
      <w:r w:rsidRPr="001554C1">
        <w:rPr>
          <w:rFonts w:ascii="Garamond" w:hAnsi="Garamond" w:cs="Times New Roman"/>
          <w:sz w:val="24"/>
        </w:rPr>
        <w:t>, di altre disposizioni nazionali o dell’Unione relative alla protezione dei dati nonché delle politiche del Titolare del trattamento o del Responsabile del trattamento</w:t>
      </w:r>
      <w:r w:rsidRPr="001554C1">
        <w:rPr>
          <w:rFonts w:ascii="Garamond" w:hAnsi="Garamond" w:cs="Times New Roman"/>
          <w:spacing w:val="26"/>
          <w:sz w:val="24"/>
        </w:rPr>
        <w:t xml:space="preserve"> </w:t>
      </w:r>
      <w:r w:rsidRPr="001554C1">
        <w:rPr>
          <w:rFonts w:ascii="Garamond" w:hAnsi="Garamond" w:cs="Times New Roman"/>
          <w:sz w:val="24"/>
        </w:rPr>
        <w:t>in</w:t>
      </w:r>
      <w:r w:rsidRPr="001554C1">
        <w:rPr>
          <w:rFonts w:ascii="Garamond" w:hAnsi="Garamond" w:cs="Times New Roman"/>
          <w:spacing w:val="28"/>
          <w:sz w:val="24"/>
        </w:rPr>
        <w:t xml:space="preserve"> </w:t>
      </w:r>
      <w:r w:rsidRPr="001554C1">
        <w:rPr>
          <w:rFonts w:ascii="Garamond" w:hAnsi="Garamond" w:cs="Times New Roman"/>
          <w:sz w:val="24"/>
        </w:rPr>
        <w:t>materia</w:t>
      </w:r>
      <w:r w:rsidRPr="001554C1">
        <w:rPr>
          <w:rFonts w:ascii="Garamond" w:hAnsi="Garamond" w:cs="Times New Roman"/>
          <w:spacing w:val="27"/>
          <w:sz w:val="24"/>
        </w:rPr>
        <w:t xml:space="preserve"> </w:t>
      </w:r>
      <w:r w:rsidRPr="001554C1">
        <w:rPr>
          <w:rFonts w:ascii="Garamond" w:hAnsi="Garamond" w:cs="Times New Roman"/>
          <w:sz w:val="24"/>
        </w:rPr>
        <w:t>di</w:t>
      </w:r>
      <w:r w:rsidRPr="001554C1">
        <w:rPr>
          <w:rFonts w:ascii="Garamond" w:hAnsi="Garamond" w:cs="Times New Roman"/>
          <w:spacing w:val="28"/>
          <w:sz w:val="24"/>
        </w:rPr>
        <w:t xml:space="preserve"> </w:t>
      </w:r>
      <w:r w:rsidRPr="001554C1">
        <w:rPr>
          <w:rFonts w:ascii="Garamond" w:hAnsi="Garamond" w:cs="Times New Roman"/>
          <w:sz w:val="24"/>
        </w:rPr>
        <w:t>protezione</w:t>
      </w:r>
      <w:r w:rsidRPr="001554C1">
        <w:rPr>
          <w:rFonts w:ascii="Garamond" w:hAnsi="Garamond" w:cs="Times New Roman"/>
          <w:spacing w:val="26"/>
          <w:sz w:val="24"/>
        </w:rPr>
        <w:t xml:space="preserve"> </w:t>
      </w:r>
      <w:r w:rsidRPr="001554C1">
        <w:rPr>
          <w:rFonts w:ascii="Garamond" w:hAnsi="Garamond" w:cs="Times New Roman"/>
          <w:sz w:val="24"/>
        </w:rPr>
        <w:t>dei</w:t>
      </w:r>
      <w:r w:rsidRPr="001554C1">
        <w:rPr>
          <w:rFonts w:ascii="Garamond" w:hAnsi="Garamond" w:cs="Times New Roman"/>
          <w:spacing w:val="28"/>
          <w:sz w:val="24"/>
        </w:rPr>
        <w:t xml:space="preserve"> </w:t>
      </w:r>
      <w:r w:rsidRPr="001554C1">
        <w:rPr>
          <w:rFonts w:ascii="Garamond" w:hAnsi="Garamond" w:cs="Times New Roman"/>
          <w:sz w:val="24"/>
        </w:rPr>
        <w:t>dati</w:t>
      </w:r>
      <w:r w:rsidRPr="001554C1">
        <w:rPr>
          <w:rFonts w:ascii="Garamond" w:hAnsi="Garamond" w:cs="Times New Roman"/>
          <w:spacing w:val="27"/>
          <w:sz w:val="24"/>
        </w:rPr>
        <w:t xml:space="preserve"> </w:t>
      </w:r>
      <w:r w:rsidRPr="001554C1">
        <w:rPr>
          <w:rFonts w:ascii="Garamond" w:hAnsi="Garamond" w:cs="Times New Roman"/>
          <w:sz w:val="24"/>
        </w:rPr>
        <w:t>personali,</w:t>
      </w:r>
      <w:r w:rsidRPr="001554C1">
        <w:rPr>
          <w:rFonts w:ascii="Garamond" w:hAnsi="Garamond" w:cs="Times New Roman"/>
          <w:spacing w:val="27"/>
          <w:sz w:val="24"/>
        </w:rPr>
        <w:t xml:space="preserve"> </w:t>
      </w:r>
      <w:r w:rsidRPr="001554C1">
        <w:rPr>
          <w:rFonts w:ascii="Garamond" w:hAnsi="Garamond" w:cs="Times New Roman"/>
          <w:sz w:val="24"/>
        </w:rPr>
        <w:t>compresi</w:t>
      </w:r>
      <w:r w:rsidRPr="001554C1">
        <w:rPr>
          <w:rFonts w:ascii="Garamond" w:hAnsi="Garamond" w:cs="Times New Roman"/>
          <w:spacing w:val="27"/>
          <w:sz w:val="24"/>
        </w:rPr>
        <w:t xml:space="preserve"> </w:t>
      </w:r>
      <w:r w:rsidRPr="001554C1">
        <w:rPr>
          <w:rFonts w:ascii="Garamond" w:hAnsi="Garamond" w:cs="Times New Roman"/>
          <w:sz w:val="24"/>
        </w:rPr>
        <w:t>l’attribuzione</w:t>
      </w:r>
      <w:r w:rsidRPr="001554C1">
        <w:rPr>
          <w:rFonts w:ascii="Garamond" w:hAnsi="Garamond" w:cs="Times New Roman"/>
          <w:spacing w:val="27"/>
          <w:sz w:val="24"/>
        </w:rPr>
        <w:t xml:space="preserve"> </w:t>
      </w:r>
      <w:r w:rsidRPr="001554C1">
        <w:rPr>
          <w:rFonts w:ascii="Garamond" w:hAnsi="Garamond" w:cs="Times New Roman"/>
          <w:sz w:val="24"/>
        </w:rPr>
        <w:t xml:space="preserve">delle </w:t>
      </w:r>
      <w:r w:rsidRPr="001554C1">
        <w:rPr>
          <w:rFonts w:ascii="Garamond" w:hAnsi="Garamond" w:cs="Times New Roman"/>
          <w:sz w:val="24"/>
        </w:rPr>
        <w:lastRenderedPageBreak/>
        <w:t>responsabilità, la sensibilizzazione e la formazione del personale che partecipa ai trattamenti e alle connesse attività di controllo;</w:t>
      </w:r>
    </w:p>
    <w:p w:rsidR="00DE7E59" w:rsidRPr="001554C1" w:rsidRDefault="00DE7E59" w:rsidP="00723F32">
      <w:pPr>
        <w:pStyle w:val="Paragrafoelenco"/>
        <w:widowControl w:val="0"/>
        <w:numPr>
          <w:ilvl w:val="1"/>
          <w:numId w:val="18"/>
        </w:numPr>
        <w:tabs>
          <w:tab w:val="left" w:pos="567"/>
        </w:tabs>
        <w:autoSpaceDE w:val="0"/>
        <w:autoSpaceDN w:val="0"/>
        <w:spacing w:before="119" w:after="0" w:line="276" w:lineRule="auto"/>
        <w:ind w:left="567" w:right="257" w:hanging="283"/>
        <w:contextualSpacing w:val="0"/>
        <w:jc w:val="both"/>
        <w:rPr>
          <w:rFonts w:ascii="Garamond" w:hAnsi="Garamond" w:cs="Times New Roman"/>
          <w:sz w:val="24"/>
        </w:rPr>
      </w:pPr>
      <w:r w:rsidRPr="001554C1">
        <w:rPr>
          <w:rFonts w:ascii="Garamond" w:hAnsi="Garamond" w:cs="Times New Roman"/>
          <w:sz w:val="24"/>
        </w:rPr>
        <w:t>Fornire un parere in merito alla valutazione d’impatto sulla protezione dei dati e sorvegliarne lo svolgimento</w:t>
      </w:r>
      <w:r w:rsidR="00E92034" w:rsidRPr="001554C1">
        <w:rPr>
          <w:rFonts w:ascii="Garamond" w:hAnsi="Garamond" w:cs="Times New Roman"/>
          <w:sz w:val="24"/>
        </w:rPr>
        <w:t xml:space="preserve"> ai sensi dell’articolo 35 del GDPR</w:t>
      </w:r>
      <w:r w:rsidRPr="001554C1">
        <w:rPr>
          <w:rFonts w:ascii="Garamond" w:hAnsi="Garamond" w:cs="Times New Roman"/>
          <w:sz w:val="24"/>
        </w:rPr>
        <w:t>; cooperare con il Garante per la protezione dei dati</w:t>
      </w:r>
      <w:r w:rsidRPr="001554C1">
        <w:rPr>
          <w:rFonts w:ascii="Garamond" w:hAnsi="Garamond" w:cs="Times New Roman"/>
          <w:spacing w:val="-1"/>
          <w:sz w:val="24"/>
        </w:rPr>
        <w:t xml:space="preserve"> </w:t>
      </w:r>
      <w:r w:rsidRPr="001554C1">
        <w:rPr>
          <w:rFonts w:ascii="Garamond" w:hAnsi="Garamond" w:cs="Times New Roman"/>
          <w:sz w:val="24"/>
        </w:rPr>
        <w:t>personali;</w:t>
      </w:r>
    </w:p>
    <w:p w:rsidR="00DE7E59" w:rsidRPr="001554C1" w:rsidRDefault="00DE7E59" w:rsidP="00723F32">
      <w:pPr>
        <w:pStyle w:val="Paragrafoelenco"/>
        <w:widowControl w:val="0"/>
        <w:numPr>
          <w:ilvl w:val="1"/>
          <w:numId w:val="18"/>
        </w:numPr>
        <w:tabs>
          <w:tab w:val="left" w:pos="567"/>
        </w:tabs>
        <w:autoSpaceDE w:val="0"/>
        <w:autoSpaceDN w:val="0"/>
        <w:spacing w:before="119" w:after="0" w:line="276" w:lineRule="auto"/>
        <w:ind w:left="567" w:right="251" w:hanging="283"/>
        <w:contextualSpacing w:val="0"/>
        <w:jc w:val="both"/>
        <w:rPr>
          <w:rFonts w:ascii="Garamond" w:hAnsi="Garamond" w:cs="Times New Roman"/>
          <w:sz w:val="24"/>
        </w:rPr>
      </w:pPr>
      <w:r w:rsidRPr="001554C1">
        <w:rPr>
          <w:rFonts w:ascii="Garamond" w:hAnsi="Garamond" w:cs="Times New Roman"/>
          <w:sz w:val="24"/>
        </w:rPr>
        <w:t>Fungere da punto di contatto con il Garante per la protezione dei dati personali per questioni connesse al trattamento, tra cui la consultazione preventiva di cui all’articolo 36, ed effettuare, se del caso, consultazioni relativamente a qualunque altra questione; istituire, mantenere ed aggiornare il Registro delle attività di</w:t>
      </w:r>
      <w:r w:rsidRPr="001554C1">
        <w:rPr>
          <w:rFonts w:ascii="Garamond" w:hAnsi="Garamond" w:cs="Times New Roman"/>
          <w:spacing w:val="-3"/>
          <w:sz w:val="24"/>
        </w:rPr>
        <w:t xml:space="preserve"> </w:t>
      </w:r>
      <w:r w:rsidRPr="001554C1">
        <w:rPr>
          <w:rFonts w:ascii="Garamond" w:hAnsi="Garamond" w:cs="Times New Roman"/>
          <w:sz w:val="24"/>
        </w:rPr>
        <w:t>trattamento;</w:t>
      </w:r>
    </w:p>
    <w:p w:rsidR="00DE7E59" w:rsidRPr="001554C1" w:rsidRDefault="00DE7E59" w:rsidP="00723F32">
      <w:pPr>
        <w:pStyle w:val="Paragrafoelenco"/>
        <w:widowControl w:val="0"/>
        <w:numPr>
          <w:ilvl w:val="1"/>
          <w:numId w:val="18"/>
        </w:numPr>
        <w:tabs>
          <w:tab w:val="left" w:pos="567"/>
        </w:tabs>
        <w:autoSpaceDE w:val="0"/>
        <w:autoSpaceDN w:val="0"/>
        <w:spacing w:before="119" w:after="0" w:line="276" w:lineRule="auto"/>
        <w:ind w:left="567" w:right="258" w:hanging="283"/>
        <w:contextualSpacing w:val="0"/>
        <w:jc w:val="both"/>
        <w:rPr>
          <w:rFonts w:ascii="Garamond" w:hAnsi="Garamond" w:cs="Times New Roman"/>
          <w:sz w:val="24"/>
        </w:rPr>
      </w:pPr>
      <w:r w:rsidRPr="001554C1">
        <w:rPr>
          <w:rFonts w:ascii="Garamond" w:hAnsi="Garamond" w:cs="Times New Roman"/>
          <w:sz w:val="24"/>
        </w:rPr>
        <w:t>Cooperare con l'Autorità di controllo e fungere da punto di contatto con la stessa per le questioni connesse alla protezione dei dati personali oppure, eventualmente, consultare il Garante di propria</w:t>
      </w:r>
      <w:r w:rsidRPr="001554C1">
        <w:rPr>
          <w:rFonts w:ascii="Garamond" w:hAnsi="Garamond" w:cs="Times New Roman"/>
          <w:spacing w:val="-1"/>
          <w:sz w:val="24"/>
        </w:rPr>
        <w:t xml:space="preserve"> </w:t>
      </w:r>
      <w:r w:rsidRPr="001554C1">
        <w:rPr>
          <w:rFonts w:ascii="Garamond" w:hAnsi="Garamond" w:cs="Times New Roman"/>
          <w:sz w:val="24"/>
        </w:rPr>
        <w:t>iniziativa;</w:t>
      </w:r>
    </w:p>
    <w:p w:rsidR="00DE7E59" w:rsidRPr="001554C1" w:rsidRDefault="002E7DA2" w:rsidP="00723F32">
      <w:pPr>
        <w:pStyle w:val="Paragrafoelenco"/>
        <w:widowControl w:val="0"/>
        <w:numPr>
          <w:ilvl w:val="1"/>
          <w:numId w:val="18"/>
        </w:numPr>
        <w:tabs>
          <w:tab w:val="left" w:pos="567"/>
        </w:tabs>
        <w:autoSpaceDE w:val="0"/>
        <w:autoSpaceDN w:val="0"/>
        <w:spacing w:before="119" w:after="0" w:line="276" w:lineRule="auto"/>
        <w:ind w:left="567" w:right="255" w:hanging="283"/>
        <w:contextualSpacing w:val="0"/>
        <w:jc w:val="both"/>
        <w:rPr>
          <w:rFonts w:ascii="Garamond" w:hAnsi="Garamond" w:cs="Times New Roman"/>
          <w:sz w:val="24"/>
        </w:rPr>
      </w:pPr>
      <w:r w:rsidRPr="001554C1">
        <w:rPr>
          <w:rFonts w:ascii="Garamond" w:eastAsia="Times New Roman" w:hAnsi="Garamond" w:cs="Times New Roman"/>
          <w:iCs/>
          <w:sz w:val="24"/>
          <w:lang w:bidi="it-IT"/>
        </w:rPr>
        <w:t xml:space="preserve">Nonché tutte le attività </w:t>
      </w:r>
      <w:r w:rsidR="005F58FF" w:rsidRPr="001554C1">
        <w:rPr>
          <w:rFonts w:ascii="Garamond" w:eastAsia="Times New Roman" w:hAnsi="Garamond" w:cs="Times New Roman"/>
          <w:iCs/>
          <w:sz w:val="24"/>
          <w:lang w:bidi="it-IT"/>
        </w:rPr>
        <w:t>finalizzate</w:t>
      </w:r>
      <w:r w:rsidRPr="001554C1">
        <w:rPr>
          <w:rFonts w:ascii="Garamond" w:eastAsia="Times New Roman" w:hAnsi="Garamond" w:cs="Times New Roman"/>
          <w:iCs/>
          <w:sz w:val="24"/>
          <w:lang w:bidi="it-IT"/>
        </w:rPr>
        <w:t xml:space="preserve"> al</w:t>
      </w:r>
      <w:r w:rsidR="005F58FF" w:rsidRPr="001554C1">
        <w:rPr>
          <w:rFonts w:ascii="Garamond" w:eastAsia="Times New Roman" w:hAnsi="Garamond" w:cs="Times New Roman"/>
          <w:iCs/>
          <w:sz w:val="24"/>
          <w:lang w:bidi="it-IT"/>
        </w:rPr>
        <w:t>l’espletamento del</w:t>
      </w:r>
      <w:r w:rsidRPr="001554C1">
        <w:rPr>
          <w:rFonts w:ascii="Garamond" w:eastAsia="Times New Roman" w:hAnsi="Garamond" w:cs="Times New Roman"/>
          <w:iCs/>
          <w:sz w:val="24"/>
          <w:lang w:bidi="it-IT"/>
        </w:rPr>
        <w:t xml:space="preserve"> suddetto incarico ed o</w:t>
      </w:r>
      <w:r w:rsidR="00DE7E59" w:rsidRPr="001554C1">
        <w:rPr>
          <w:rFonts w:ascii="Garamond" w:hAnsi="Garamond" w:cs="Times New Roman"/>
          <w:sz w:val="24"/>
        </w:rPr>
        <w:t>gni altro compito e funzione necessari al fine di garantire la piena operatività della nuova normativa all’interno dell’</w:t>
      </w:r>
      <w:r w:rsidR="001C5587" w:rsidRPr="001554C1">
        <w:rPr>
          <w:rFonts w:ascii="Garamond" w:hAnsi="Garamond" w:cs="Times New Roman"/>
          <w:sz w:val="24"/>
        </w:rPr>
        <w:t>E</w:t>
      </w:r>
      <w:r w:rsidR="00DE7E59" w:rsidRPr="001554C1">
        <w:rPr>
          <w:rFonts w:ascii="Garamond" w:hAnsi="Garamond" w:cs="Times New Roman"/>
          <w:sz w:val="24"/>
        </w:rPr>
        <w:t>nte ed alla corretta applicazione del Regolamento (UE) 2016/679</w:t>
      </w:r>
      <w:r w:rsidRPr="001554C1">
        <w:rPr>
          <w:rFonts w:ascii="Garamond" w:hAnsi="Garamond" w:cs="Times New Roman"/>
          <w:sz w:val="24"/>
        </w:rPr>
        <w:t>.</w:t>
      </w:r>
    </w:p>
    <w:p w:rsidR="00DE7E59" w:rsidRPr="001554C1" w:rsidRDefault="00DE7E59" w:rsidP="00723F32">
      <w:pPr>
        <w:pStyle w:val="Paragrafoelenco"/>
        <w:widowControl w:val="0"/>
        <w:numPr>
          <w:ilvl w:val="0"/>
          <w:numId w:val="18"/>
        </w:numPr>
        <w:tabs>
          <w:tab w:val="left" w:pos="575"/>
        </w:tabs>
        <w:autoSpaceDE w:val="0"/>
        <w:autoSpaceDN w:val="0"/>
        <w:spacing w:before="120" w:after="0" w:line="276" w:lineRule="auto"/>
        <w:ind w:left="284" w:right="257" w:hanging="284"/>
        <w:contextualSpacing w:val="0"/>
        <w:jc w:val="both"/>
        <w:rPr>
          <w:rFonts w:ascii="Garamond" w:hAnsi="Garamond" w:cs="Times New Roman"/>
          <w:sz w:val="24"/>
        </w:rPr>
      </w:pPr>
      <w:r w:rsidRPr="001554C1">
        <w:rPr>
          <w:rFonts w:ascii="Garamond" w:hAnsi="Garamond" w:cs="Times New Roman"/>
          <w:sz w:val="24"/>
        </w:rPr>
        <w:t xml:space="preserve">I compiti del </w:t>
      </w:r>
      <w:r w:rsidRPr="001554C1">
        <w:rPr>
          <w:rFonts w:ascii="Garamond" w:hAnsi="Garamond" w:cs="Times New Roman"/>
          <w:spacing w:val="-5"/>
          <w:sz w:val="24"/>
        </w:rPr>
        <w:t xml:space="preserve">Responsabile della protezione dei dati </w:t>
      </w:r>
      <w:r w:rsidRPr="001554C1">
        <w:rPr>
          <w:rFonts w:ascii="Garamond" w:hAnsi="Garamond" w:cs="Times New Roman"/>
          <w:sz w:val="24"/>
        </w:rPr>
        <w:t>(</w:t>
      </w:r>
      <w:r w:rsidR="002E7DA2" w:rsidRPr="001554C1">
        <w:rPr>
          <w:rFonts w:ascii="Garamond" w:hAnsi="Garamond" w:cs="Times New Roman"/>
          <w:sz w:val="24"/>
        </w:rPr>
        <w:t>“</w:t>
      </w:r>
      <w:r w:rsidRPr="001554C1">
        <w:rPr>
          <w:rFonts w:ascii="Garamond" w:hAnsi="Garamond" w:cs="Times New Roman"/>
          <w:i/>
          <w:sz w:val="24"/>
        </w:rPr>
        <w:t>Data Protection Officer</w:t>
      </w:r>
      <w:r w:rsidR="002E7DA2" w:rsidRPr="001554C1">
        <w:rPr>
          <w:rFonts w:ascii="Garamond" w:hAnsi="Garamond" w:cs="Times New Roman"/>
          <w:sz w:val="24"/>
        </w:rPr>
        <w:t>”</w:t>
      </w:r>
      <w:r w:rsidRPr="001554C1">
        <w:rPr>
          <w:rFonts w:ascii="Garamond" w:hAnsi="Garamond" w:cs="Times New Roman"/>
          <w:sz w:val="24"/>
        </w:rPr>
        <w:t xml:space="preserve">) attengono all’insieme del trattamento dei dati </w:t>
      </w:r>
      <w:r w:rsidR="00FB6F45" w:rsidRPr="001554C1">
        <w:rPr>
          <w:rFonts w:ascii="Garamond" w:hAnsi="Garamond" w:cs="Times New Roman"/>
          <w:sz w:val="24"/>
        </w:rPr>
        <w:t xml:space="preserve">del Comune di </w:t>
      </w:r>
      <w:r w:rsidR="00CD313B">
        <w:rPr>
          <w:rFonts w:ascii="Garamond" w:hAnsi="Garamond" w:cs="Times New Roman"/>
          <w:sz w:val="24"/>
        </w:rPr>
        <w:t>Catanzaro</w:t>
      </w:r>
      <w:r w:rsidRPr="001554C1">
        <w:rPr>
          <w:rFonts w:ascii="Garamond" w:hAnsi="Garamond" w:cs="Times New Roman"/>
          <w:sz w:val="24"/>
        </w:rPr>
        <w:t>.</w:t>
      </w:r>
    </w:p>
    <w:p w:rsidR="00DE7E59" w:rsidRPr="001554C1" w:rsidRDefault="00DE7E59" w:rsidP="00723F32">
      <w:pPr>
        <w:pStyle w:val="Paragrafoelenco"/>
        <w:widowControl w:val="0"/>
        <w:numPr>
          <w:ilvl w:val="0"/>
          <w:numId w:val="18"/>
        </w:numPr>
        <w:tabs>
          <w:tab w:val="left" w:pos="575"/>
        </w:tabs>
        <w:autoSpaceDE w:val="0"/>
        <w:autoSpaceDN w:val="0"/>
        <w:spacing w:before="120" w:line="276" w:lineRule="auto"/>
        <w:ind w:left="284" w:right="258" w:hanging="284"/>
        <w:contextualSpacing w:val="0"/>
        <w:jc w:val="both"/>
        <w:rPr>
          <w:rFonts w:ascii="Garamond" w:hAnsi="Garamond" w:cs="Times New Roman"/>
          <w:sz w:val="24"/>
        </w:rPr>
      </w:pPr>
      <w:r w:rsidRPr="001554C1">
        <w:rPr>
          <w:rFonts w:ascii="Garamond" w:hAnsi="Garamond" w:cs="Times New Roman"/>
          <w:sz w:val="24"/>
        </w:rPr>
        <w:t>Di disporre la pubblicazione del presente decreto sul sito internet istituzionale dell’Ente.</w:t>
      </w:r>
    </w:p>
    <w:p w:rsidR="00DE7E59" w:rsidRPr="001554C1" w:rsidRDefault="00FB6F45" w:rsidP="00723F32">
      <w:pPr>
        <w:pStyle w:val="Paragrafoelenco"/>
        <w:tabs>
          <w:tab w:val="left" w:pos="575"/>
        </w:tabs>
        <w:spacing w:before="120" w:line="276" w:lineRule="auto"/>
        <w:ind w:left="284" w:right="252" w:hanging="284"/>
        <w:rPr>
          <w:rFonts w:ascii="Garamond" w:hAnsi="Garamond" w:cs="Times New Roman"/>
          <w:sz w:val="24"/>
        </w:rPr>
      </w:pPr>
      <w:r w:rsidRPr="001554C1">
        <w:rPr>
          <w:rFonts w:ascii="Garamond" w:hAnsi="Garamond" w:cs="Times New Roman"/>
          <w:sz w:val="24"/>
        </w:rPr>
        <w:t xml:space="preserve">Il Comune di </w:t>
      </w:r>
      <w:r w:rsidR="00CD313B">
        <w:rPr>
          <w:rFonts w:ascii="Garamond" w:hAnsi="Garamond" w:cs="Times New Roman"/>
          <w:sz w:val="24"/>
        </w:rPr>
        <w:t>Catanzaro</w:t>
      </w:r>
      <w:r w:rsidR="00CD313B" w:rsidRPr="001554C1">
        <w:rPr>
          <w:rFonts w:ascii="Garamond" w:hAnsi="Garamond" w:cs="Times New Roman"/>
          <w:sz w:val="24"/>
        </w:rPr>
        <w:t xml:space="preserve"> </w:t>
      </w:r>
      <w:r w:rsidR="00DE7E59" w:rsidRPr="001554C1">
        <w:rPr>
          <w:rFonts w:ascii="Garamond" w:hAnsi="Garamond" w:cs="Times New Roman"/>
          <w:sz w:val="24"/>
        </w:rPr>
        <w:t>si impegna a:</w:t>
      </w:r>
    </w:p>
    <w:p w:rsidR="00723F32" w:rsidRPr="001554C1" w:rsidRDefault="00723F32" w:rsidP="00723F32">
      <w:pPr>
        <w:pStyle w:val="Paragrafoelenco"/>
        <w:tabs>
          <w:tab w:val="left" w:pos="575"/>
        </w:tabs>
        <w:spacing w:before="120" w:line="276" w:lineRule="auto"/>
        <w:ind w:left="284" w:right="252" w:hanging="284"/>
        <w:rPr>
          <w:rFonts w:ascii="Garamond" w:hAnsi="Garamond" w:cs="Times New Roman"/>
          <w:sz w:val="10"/>
        </w:rPr>
      </w:pPr>
    </w:p>
    <w:p w:rsidR="00DE7E59" w:rsidRPr="001554C1" w:rsidRDefault="00DE7E59" w:rsidP="00723F32">
      <w:pPr>
        <w:pStyle w:val="Paragrafoelenco"/>
        <w:widowControl w:val="0"/>
        <w:numPr>
          <w:ilvl w:val="0"/>
          <w:numId w:val="22"/>
        </w:numPr>
        <w:tabs>
          <w:tab w:val="left" w:pos="561"/>
        </w:tabs>
        <w:autoSpaceDE w:val="0"/>
        <w:autoSpaceDN w:val="0"/>
        <w:spacing w:before="120" w:after="0" w:line="276" w:lineRule="auto"/>
        <w:ind w:left="567" w:right="252" w:hanging="425"/>
        <w:contextualSpacing w:val="0"/>
        <w:jc w:val="both"/>
        <w:rPr>
          <w:rFonts w:ascii="Garamond" w:hAnsi="Garamond" w:cs="Times New Roman"/>
          <w:sz w:val="24"/>
        </w:rPr>
      </w:pPr>
      <w:r w:rsidRPr="001554C1">
        <w:rPr>
          <w:rFonts w:ascii="Garamond" w:hAnsi="Garamond" w:cs="Times New Roman"/>
          <w:sz w:val="24"/>
        </w:rPr>
        <w:t xml:space="preserve">Mettere a disposizione del </w:t>
      </w:r>
      <w:r w:rsidRPr="001554C1">
        <w:rPr>
          <w:rFonts w:ascii="Garamond" w:hAnsi="Garamond" w:cs="Times New Roman"/>
          <w:spacing w:val="-5"/>
          <w:sz w:val="24"/>
        </w:rPr>
        <w:t xml:space="preserve">Responsabile della </w:t>
      </w:r>
      <w:r w:rsidR="00CD313B" w:rsidRPr="001554C1">
        <w:rPr>
          <w:rFonts w:ascii="Garamond" w:hAnsi="Garamond" w:cs="Times New Roman"/>
          <w:spacing w:val="-5"/>
          <w:sz w:val="24"/>
        </w:rPr>
        <w:t xml:space="preserve">Protezione </w:t>
      </w:r>
      <w:r w:rsidRPr="001554C1">
        <w:rPr>
          <w:rFonts w:ascii="Garamond" w:hAnsi="Garamond" w:cs="Times New Roman"/>
          <w:spacing w:val="-5"/>
          <w:sz w:val="24"/>
        </w:rPr>
        <w:t xml:space="preserve">dei </w:t>
      </w:r>
      <w:r w:rsidR="00CD313B" w:rsidRPr="001554C1">
        <w:rPr>
          <w:rFonts w:ascii="Garamond" w:hAnsi="Garamond" w:cs="Times New Roman"/>
          <w:spacing w:val="-5"/>
          <w:sz w:val="24"/>
        </w:rPr>
        <w:t xml:space="preserve">Dati </w:t>
      </w:r>
      <w:r w:rsidRPr="001554C1">
        <w:rPr>
          <w:rFonts w:ascii="Garamond" w:hAnsi="Garamond" w:cs="Times New Roman"/>
          <w:sz w:val="24"/>
        </w:rPr>
        <w:t>(</w:t>
      </w:r>
      <w:r w:rsidR="002E7DA2" w:rsidRPr="001554C1">
        <w:rPr>
          <w:rFonts w:ascii="Garamond" w:hAnsi="Garamond" w:cs="Times New Roman"/>
          <w:sz w:val="24"/>
        </w:rPr>
        <w:t>“</w:t>
      </w:r>
      <w:r w:rsidRPr="001554C1">
        <w:rPr>
          <w:rFonts w:ascii="Garamond" w:hAnsi="Garamond" w:cs="Times New Roman"/>
          <w:i/>
          <w:sz w:val="24"/>
        </w:rPr>
        <w:t>Data Protection Officer</w:t>
      </w:r>
      <w:r w:rsidR="002E7DA2" w:rsidRPr="001554C1">
        <w:rPr>
          <w:rFonts w:ascii="Garamond" w:hAnsi="Garamond" w:cs="Times New Roman"/>
          <w:sz w:val="24"/>
        </w:rPr>
        <w:t>”</w:t>
      </w:r>
      <w:r w:rsidRPr="001554C1">
        <w:rPr>
          <w:rFonts w:ascii="Garamond" w:hAnsi="Garamond" w:cs="Times New Roman"/>
          <w:sz w:val="24"/>
        </w:rPr>
        <w:t>) le necessarie risorse al fine di consentire l’ottimale svolgimento, in piena autonomia e indipendenza, dei compiti e delle funzioni</w:t>
      </w:r>
      <w:r w:rsidRPr="001554C1">
        <w:rPr>
          <w:rFonts w:ascii="Garamond" w:hAnsi="Garamond" w:cs="Times New Roman"/>
          <w:spacing w:val="-2"/>
          <w:sz w:val="24"/>
        </w:rPr>
        <w:t xml:space="preserve"> </w:t>
      </w:r>
      <w:r w:rsidRPr="001554C1">
        <w:rPr>
          <w:rFonts w:ascii="Garamond" w:hAnsi="Garamond" w:cs="Times New Roman"/>
          <w:sz w:val="24"/>
        </w:rPr>
        <w:t>assegnate;</w:t>
      </w:r>
    </w:p>
    <w:p w:rsidR="00601D89" w:rsidRPr="001554C1" w:rsidRDefault="00DE7E59" w:rsidP="00723F32">
      <w:pPr>
        <w:pStyle w:val="Paragrafoelenco"/>
        <w:widowControl w:val="0"/>
        <w:numPr>
          <w:ilvl w:val="0"/>
          <w:numId w:val="22"/>
        </w:numPr>
        <w:tabs>
          <w:tab w:val="left" w:pos="561"/>
        </w:tabs>
        <w:autoSpaceDE w:val="0"/>
        <w:autoSpaceDN w:val="0"/>
        <w:spacing w:before="120" w:after="0" w:line="276" w:lineRule="auto"/>
        <w:ind w:left="567" w:right="252" w:hanging="425"/>
        <w:contextualSpacing w:val="0"/>
        <w:jc w:val="both"/>
        <w:rPr>
          <w:rFonts w:ascii="Garamond" w:hAnsi="Garamond" w:cs="Times New Roman"/>
          <w:sz w:val="24"/>
        </w:rPr>
      </w:pPr>
      <w:r w:rsidRPr="001554C1">
        <w:rPr>
          <w:rFonts w:ascii="Garamond" w:hAnsi="Garamond" w:cs="Times New Roman"/>
          <w:sz w:val="24"/>
        </w:rPr>
        <w:t>Non rimuovere o penalizzare il D.P.O in ragione dell’adempimento dei compiti affidati nell’esercizio delle proprie funzioni;</w:t>
      </w:r>
    </w:p>
    <w:p w:rsidR="002E7DA2" w:rsidRPr="00937652" w:rsidRDefault="002E7DA2" w:rsidP="005559BD">
      <w:pPr>
        <w:pStyle w:val="Paragrafoelenco"/>
        <w:widowControl w:val="0"/>
        <w:tabs>
          <w:tab w:val="left" w:pos="561"/>
        </w:tabs>
        <w:autoSpaceDE w:val="0"/>
        <w:autoSpaceDN w:val="0"/>
        <w:spacing w:before="120" w:after="0" w:line="276" w:lineRule="auto"/>
        <w:ind w:left="1032" w:right="252"/>
        <w:contextualSpacing w:val="0"/>
        <w:jc w:val="both"/>
        <w:rPr>
          <w:rFonts w:ascii="Garamond" w:hAnsi="Garamond" w:cs="Times New Roman"/>
          <w:sz w:val="6"/>
        </w:rPr>
      </w:pPr>
    </w:p>
    <w:p w:rsidR="00DE7E59" w:rsidRPr="001554C1" w:rsidRDefault="00DE7E59" w:rsidP="00723F32">
      <w:pPr>
        <w:pStyle w:val="Paragrafoelenco"/>
        <w:tabs>
          <w:tab w:val="left" w:pos="571"/>
        </w:tabs>
        <w:spacing w:before="120" w:line="276" w:lineRule="auto"/>
        <w:ind w:left="57"/>
        <w:rPr>
          <w:rFonts w:ascii="Garamond" w:hAnsi="Garamond" w:cs="Times New Roman"/>
          <w:sz w:val="24"/>
        </w:rPr>
      </w:pPr>
      <w:r w:rsidRPr="001554C1">
        <w:rPr>
          <w:rFonts w:ascii="Garamond" w:hAnsi="Garamond" w:cs="Times New Roman"/>
          <w:sz w:val="24"/>
        </w:rPr>
        <w:t>Per quanto attiene al compenso spettante, si rimanda a</w:t>
      </w:r>
      <w:r w:rsidR="00A5145A" w:rsidRPr="001554C1">
        <w:rPr>
          <w:rFonts w:ascii="Garamond" w:hAnsi="Garamond" w:cs="Times New Roman"/>
          <w:sz w:val="24"/>
        </w:rPr>
        <w:t xml:space="preserve"> quanto disciplinato per nella </w:t>
      </w:r>
      <w:r w:rsidR="00E92034" w:rsidRPr="001554C1">
        <w:rPr>
          <w:rFonts w:ascii="Garamond" w:hAnsi="Garamond" w:cs="Times New Roman"/>
          <w:sz w:val="24"/>
          <w:highlight w:val="yellow"/>
        </w:rPr>
        <w:t xml:space="preserve">Determina Dirigenziale n. </w:t>
      </w:r>
      <w:r w:rsidR="001554C1" w:rsidRPr="001554C1">
        <w:rPr>
          <w:rFonts w:ascii="Garamond" w:hAnsi="Garamond" w:cs="Times New Roman"/>
          <w:sz w:val="24"/>
          <w:highlight w:val="yellow"/>
        </w:rPr>
        <w:t>____</w:t>
      </w:r>
      <w:r w:rsidR="00E92034" w:rsidRPr="001554C1">
        <w:rPr>
          <w:rFonts w:ascii="Garamond" w:hAnsi="Garamond" w:cs="Times New Roman"/>
          <w:sz w:val="24"/>
          <w:highlight w:val="yellow"/>
        </w:rPr>
        <w:t xml:space="preserve"> del </w:t>
      </w:r>
      <w:r w:rsidR="001554C1" w:rsidRPr="001554C1">
        <w:rPr>
          <w:rFonts w:ascii="Garamond" w:hAnsi="Garamond" w:cs="Times New Roman"/>
          <w:sz w:val="24"/>
          <w:highlight w:val="yellow"/>
        </w:rPr>
        <w:t>___</w:t>
      </w:r>
      <w:r w:rsidR="00E92034" w:rsidRPr="001554C1">
        <w:rPr>
          <w:rFonts w:ascii="Garamond" w:hAnsi="Garamond" w:cs="Times New Roman"/>
          <w:sz w:val="24"/>
          <w:highlight w:val="yellow"/>
        </w:rPr>
        <w:t>/</w:t>
      </w:r>
      <w:r w:rsidR="001554C1" w:rsidRPr="001554C1">
        <w:rPr>
          <w:rFonts w:ascii="Garamond" w:hAnsi="Garamond" w:cs="Times New Roman"/>
          <w:sz w:val="24"/>
          <w:highlight w:val="yellow"/>
        </w:rPr>
        <w:t>___/20___</w:t>
      </w:r>
      <w:r w:rsidR="00E92034" w:rsidRPr="001554C1">
        <w:rPr>
          <w:rFonts w:ascii="Garamond" w:hAnsi="Garamond" w:cs="Times New Roman"/>
          <w:sz w:val="24"/>
          <w:highlight w:val="yellow"/>
        </w:rPr>
        <w:t xml:space="preserve"> - Reg. Gen. n. </w:t>
      </w:r>
      <w:r w:rsidR="001554C1" w:rsidRPr="001554C1">
        <w:rPr>
          <w:rFonts w:ascii="Garamond" w:hAnsi="Garamond" w:cs="Times New Roman"/>
          <w:sz w:val="24"/>
          <w:highlight w:val="yellow"/>
        </w:rPr>
        <w:t>_____</w:t>
      </w:r>
      <w:r w:rsidR="00E92034" w:rsidRPr="001554C1">
        <w:rPr>
          <w:rFonts w:ascii="Garamond" w:hAnsi="Garamond" w:cs="Times New Roman"/>
          <w:sz w:val="24"/>
          <w:highlight w:val="yellow"/>
        </w:rPr>
        <w:t>/</w:t>
      </w:r>
      <w:r w:rsidR="001554C1" w:rsidRPr="001554C1">
        <w:rPr>
          <w:rFonts w:ascii="Garamond" w:hAnsi="Garamond" w:cs="Times New Roman"/>
          <w:sz w:val="24"/>
          <w:highlight w:val="yellow"/>
        </w:rPr>
        <w:t>___ - Stipula RDO n. _________________</w:t>
      </w:r>
      <w:r w:rsidR="00A5145A" w:rsidRPr="001554C1">
        <w:rPr>
          <w:rFonts w:ascii="Garamond" w:hAnsi="Garamond" w:cs="Times New Roman"/>
          <w:sz w:val="24"/>
          <w:highlight w:val="yellow"/>
        </w:rPr>
        <w:t>.</w:t>
      </w:r>
    </w:p>
    <w:p w:rsidR="00A5145A" w:rsidRPr="00937652" w:rsidRDefault="00A5145A" w:rsidP="00723F32">
      <w:pPr>
        <w:pStyle w:val="Paragrafoelenco"/>
        <w:tabs>
          <w:tab w:val="left" w:pos="571"/>
        </w:tabs>
        <w:spacing w:before="120" w:line="276" w:lineRule="auto"/>
        <w:ind w:left="57"/>
        <w:rPr>
          <w:rFonts w:ascii="Garamond" w:hAnsi="Garamond" w:cs="Times New Roman"/>
          <w:sz w:val="16"/>
        </w:rPr>
      </w:pPr>
    </w:p>
    <w:p w:rsidR="00DE7E59" w:rsidRPr="001554C1" w:rsidRDefault="00DE7E59" w:rsidP="00723F32">
      <w:pPr>
        <w:pStyle w:val="Paragrafoelenco"/>
        <w:tabs>
          <w:tab w:val="left" w:pos="571"/>
        </w:tabs>
        <w:spacing w:before="120" w:line="276" w:lineRule="auto"/>
        <w:ind w:left="57"/>
        <w:rPr>
          <w:rFonts w:ascii="Garamond" w:hAnsi="Garamond" w:cs="Times New Roman"/>
          <w:sz w:val="24"/>
        </w:rPr>
      </w:pPr>
      <w:r w:rsidRPr="001554C1">
        <w:rPr>
          <w:rFonts w:ascii="Garamond" w:hAnsi="Garamond" w:cs="Times New Roman"/>
          <w:sz w:val="24"/>
        </w:rPr>
        <w:t xml:space="preserve">Il nominativo e i dati di contatto del Responsabile della </w:t>
      </w:r>
      <w:r w:rsidR="001554C1" w:rsidRPr="001554C1">
        <w:rPr>
          <w:rFonts w:ascii="Garamond" w:hAnsi="Garamond" w:cs="Times New Roman"/>
          <w:sz w:val="24"/>
        </w:rPr>
        <w:t xml:space="preserve">Protezione </w:t>
      </w:r>
      <w:r w:rsidRPr="001554C1">
        <w:rPr>
          <w:rFonts w:ascii="Garamond" w:hAnsi="Garamond" w:cs="Times New Roman"/>
          <w:sz w:val="24"/>
        </w:rPr>
        <w:t xml:space="preserve">dei </w:t>
      </w:r>
      <w:r w:rsidR="001554C1" w:rsidRPr="001554C1">
        <w:rPr>
          <w:rFonts w:ascii="Garamond" w:hAnsi="Garamond" w:cs="Times New Roman"/>
          <w:sz w:val="24"/>
        </w:rPr>
        <w:t xml:space="preserve">Dati </w:t>
      </w:r>
      <w:r w:rsidRPr="001554C1">
        <w:rPr>
          <w:rFonts w:ascii="Garamond" w:hAnsi="Garamond" w:cs="Times New Roman"/>
          <w:sz w:val="24"/>
        </w:rPr>
        <w:t>saranno resi disponibili tra il personale interno dell</w:t>
      </w:r>
      <w:r w:rsidR="00FB6F45" w:rsidRPr="001554C1">
        <w:rPr>
          <w:rFonts w:ascii="Garamond" w:hAnsi="Garamond" w:cs="Times New Roman"/>
          <w:sz w:val="24"/>
        </w:rPr>
        <w:t xml:space="preserve">’Ente, </w:t>
      </w:r>
      <w:r w:rsidR="001554C1" w:rsidRPr="001554C1">
        <w:rPr>
          <w:rFonts w:ascii="Garamond" w:hAnsi="Garamond" w:cs="Times New Roman"/>
          <w:sz w:val="24"/>
        </w:rPr>
        <w:t xml:space="preserve">e comunicati al Garante per la protezione dei dati personali. Inoltre </w:t>
      </w:r>
      <w:r w:rsidR="00FB6F45" w:rsidRPr="001554C1">
        <w:rPr>
          <w:rFonts w:ascii="Garamond" w:hAnsi="Garamond" w:cs="Times New Roman"/>
          <w:sz w:val="24"/>
        </w:rPr>
        <w:t>suddetti</w:t>
      </w:r>
      <w:r w:rsidRPr="001554C1">
        <w:rPr>
          <w:rFonts w:ascii="Garamond" w:hAnsi="Garamond" w:cs="Times New Roman"/>
          <w:sz w:val="24"/>
        </w:rPr>
        <w:t xml:space="preserve"> dati di contatto saranno pubblicati sul sito istituzionale.</w:t>
      </w:r>
    </w:p>
    <w:p w:rsidR="00DE7E59" w:rsidRPr="001554C1" w:rsidRDefault="00DE7E59" w:rsidP="005559BD">
      <w:pPr>
        <w:pStyle w:val="Paragrafoelenco"/>
        <w:tabs>
          <w:tab w:val="left" w:pos="571"/>
        </w:tabs>
        <w:spacing w:before="120" w:line="276" w:lineRule="auto"/>
        <w:ind w:left="312"/>
        <w:rPr>
          <w:rFonts w:ascii="Garamond" w:hAnsi="Garamond" w:cs="Times New Roman"/>
          <w:sz w:val="32"/>
        </w:rPr>
      </w:pPr>
    </w:p>
    <w:p w:rsidR="00DE7E59" w:rsidRPr="001554C1" w:rsidRDefault="00CD313B" w:rsidP="005559BD">
      <w:pPr>
        <w:pStyle w:val="Paragrafoelenco"/>
        <w:tabs>
          <w:tab w:val="left" w:pos="571"/>
        </w:tabs>
        <w:spacing w:before="120" w:line="276" w:lineRule="auto"/>
        <w:ind w:left="312"/>
        <w:rPr>
          <w:rFonts w:ascii="Garamond" w:hAnsi="Garamond" w:cs="Times New Roman"/>
          <w:sz w:val="24"/>
        </w:rPr>
      </w:pPr>
      <w:r>
        <w:rPr>
          <w:rFonts w:ascii="Garamond" w:hAnsi="Garamond" w:cs="Times New Roman"/>
          <w:sz w:val="24"/>
        </w:rPr>
        <w:t>Catanzaro</w:t>
      </w:r>
      <w:r w:rsidR="00E92034" w:rsidRPr="001554C1">
        <w:rPr>
          <w:rFonts w:ascii="Garamond" w:hAnsi="Garamond" w:cs="Times New Roman"/>
          <w:sz w:val="24"/>
        </w:rPr>
        <w:t>, ___/___/2019</w:t>
      </w:r>
    </w:p>
    <w:p w:rsidR="00DE7E59" w:rsidRPr="001554C1" w:rsidRDefault="00DE7E59" w:rsidP="00DE7E59">
      <w:pPr>
        <w:pStyle w:val="Corpotesto"/>
        <w:ind w:left="0"/>
        <w:jc w:val="left"/>
        <w:rPr>
          <w:rFonts w:ascii="Garamond" w:hAnsi="Garamond"/>
          <w:sz w:val="28"/>
        </w:rPr>
      </w:pPr>
    </w:p>
    <w:p w:rsidR="00DE7E59" w:rsidRPr="001554C1" w:rsidRDefault="00DE7E59" w:rsidP="00937652">
      <w:pPr>
        <w:tabs>
          <w:tab w:val="left" w:pos="284"/>
        </w:tabs>
        <w:adjustRightInd w:val="0"/>
        <w:spacing w:before="120" w:after="120" w:line="360" w:lineRule="auto"/>
        <w:ind w:left="5812" w:right="282"/>
        <w:jc w:val="center"/>
        <w:rPr>
          <w:rFonts w:ascii="Garamond" w:hAnsi="Garamond" w:cs="Times New Roman"/>
          <w:b/>
          <w:bCs/>
          <w:sz w:val="24"/>
        </w:rPr>
      </w:pPr>
      <w:r w:rsidRPr="001554C1">
        <w:rPr>
          <w:rFonts w:ascii="Garamond" w:hAnsi="Garamond" w:cs="Times New Roman"/>
          <w:bCs/>
          <w:noProof/>
          <w:sz w:val="24"/>
          <w:szCs w:val="21"/>
          <w:lang w:eastAsia="it-IT"/>
        </w:rPr>
        <mc:AlternateContent>
          <mc:Choice Requires="wpg">
            <w:drawing>
              <wp:anchor distT="0" distB="0" distL="114300" distR="114300" simplePos="0" relativeHeight="251661312" behindDoc="0" locked="0" layoutInCell="1" allowOverlap="1" wp14:anchorId="3B596738" wp14:editId="6FD9A390">
                <wp:simplePos x="0" y="0"/>
                <wp:positionH relativeFrom="column">
                  <wp:posOffset>3509010</wp:posOffset>
                </wp:positionH>
                <wp:positionV relativeFrom="paragraph">
                  <wp:posOffset>7620</wp:posOffset>
                </wp:positionV>
                <wp:extent cx="590550" cy="539750"/>
                <wp:effectExtent l="0" t="0" r="19050" b="127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539750"/>
                          <a:chOff x="5497" y="6288"/>
                          <a:chExt cx="930" cy="850"/>
                        </a:xfrm>
                      </wpg:grpSpPr>
                      <wps:wsp>
                        <wps:cNvPr id="4" name="Oval 6"/>
                        <wps:cNvSpPr>
                          <a:spLocks noChangeAspect="1" noChangeArrowheads="1"/>
                        </wps:cNvSpPr>
                        <wps:spPr bwMode="auto">
                          <a:xfrm>
                            <a:off x="5577" y="6288"/>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5497" y="6288"/>
                            <a:ext cx="93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E59" w:rsidRPr="005D70A4" w:rsidRDefault="00DE7E59" w:rsidP="00DE7E59">
                              <w:pPr>
                                <w:jc w:val="center"/>
                                <w:rPr>
                                  <w:rFonts w:ascii="Arial" w:hAnsi="Arial" w:cs="Arial"/>
                                  <w:sz w:val="16"/>
                                </w:rPr>
                              </w:pPr>
                            </w:p>
                            <w:p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96738" id="Group 5" o:spid="_x0000_s1026" style="position:absolute;left:0;text-align:left;margin-left:276.3pt;margin-top:.6pt;width:46.5pt;height:42.5pt;z-index:251661312" coordorigin="5497,6288" coordsize="9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MScQMAAHwKAAAOAAAAZHJzL2Uyb0RvYy54bWzkVm1vnDgQ/n5S/4Pl7wTYwC6gkCrZl+ik&#10;9EVq+wO8YMCqsTnbGzZ3uv/esYHNZtOoUVpVJx0fWJuxxzPPzPOsL97uW47uqNJMihyHZwFGVBSy&#10;ZKLO8ZfPGy/BSBsiSsKloDm+pxq/vXzzx0XfZXQmG8lLqhA4ETrruxw3xnSZ7+uioS3RZ7KjAoyV&#10;VC0xMFW1XyrSg/eW+7MgmPu9VGWnZEG1hq+rwYgvnf+qooX5UFWaGsRzDLEZ91buvbVv//KCZLUi&#10;XcOKMQzyiihawgQcenC1IoagnWJPXLWsUFLLypwVsvVlVbGCuhwgmzA4yeZGyV3ncqmzvu4OMAG0&#10;Jzi92m3x/u6jQqzM8QwjQVookTsVxRaavqszWHGjuk/dRzXkB8NbWXzVYPZP7XZeD4vRtn8nS3BH&#10;dkY6aPaVaq0LSBrtXQXuDxWge4MK+BinQRxDnQowxefpAsauQkUDZbS74ihdYATW+SxJJtt63J2e&#10;j1uTYZ9PsuFQF+gYmM0Kek0/wKl/Ds5PDemoq5K2YI1wRhOcH+4IR/MBTbdgglIPOCIhlw0RNb3S&#10;HbQrkAh2Tp+Ukn1DSQkhhtYFJHLkw040FOaHWMfx4hS1CXELlYP7FDOSdUqbGypbZAc5ppyzTttM&#10;SUbubrWx8Tyssp+F3DDOXcW4QD1U6RzcW4uWnJXW6Caq3i65QoAMdIB7XHIny6D7RemcWQjW49gQ&#10;xocxHM6F9Qe5QDjjaKDdP2mQrpN1EnnRbL72omC18q42y8ibb8JFvDpfLZer8F8bWhhlDStLKmx0&#10;kwSE0ct6YhSjgbwHEXg+2Y17nibrPw7DAQtZTb8uO1d7W+6hg7eyvIfSKwmlgRKCBsOgkepvjHrQ&#10;sxzrv3ZEUYz4nwLaJw2jCJYZN4nixQwm6tiyPbYQUYCrHBuMhuHSDKK56xSrGzgpdGUV8groXTHX&#10;C7Ydh6jGRgWS/Sa2xRPbPtu+vpZ7tDhhHDJ7+DzF/YR7v4poT+VpItqz4vRAoZFoCmTAofsSltmu&#10;P9Du/8AIR/eJ5OEsCq5nqbeZJwsv2kSxly6CxAvC9DqdB1EarTaPSX7LBP15kltpe72utczAnYez&#10;NsfJQfxI9pzIHQTKxj4pwvT7PWUw++0eZPOBjv99kXB/0HDFcWmN1zF7hzqew/j40nj5DQAA//8D&#10;AFBLAwQUAAYACAAAACEASrt+Xt4AAAAIAQAADwAAAGRycy9kb3ducmV2LnhtbEyPQUvDQBCF74L/&#10;YZmCN7tJNKGk2ZRS1FMRbAXxts1Ok9DsbMhuk/TfO570+Pgeb74pNrPtxIiDbx0piJcRCKTKmZZq&#10;BZ/H18cVCB80Gd05QgU39LAp7+8KnRs30QeOh1ALHiGfawVNCH0upa8atNovXY/E7OwGqwPHoZZm&#10;0BOP204mUZRJq1viC43ucddgdTlcrYK3SU/bp/hl3F/Ou9v3MX3/2seo1MNi3q5BBJzDXxl+9Vkd&#10;SnY6uSsZLzoFaZpkXGWQgGCePaecTwpWWQKyLOT/B8ofAAAA//8DAFBLAQItABQABgAIAAAAIQC2&#10;gziS/gAAAOEBAAATAAAAAAAAAAAAAAAAAAAAAABbQ29udGVudF9UeXBlc10ueG1sUEsBAi0AFAAG&#10;AAgAAAAhADj9If/WAAAAlAEAAAsAAAAAAAAAAAAAAAAALwEAAF9yZWxzLy5yZWxzUEsBAi0AFAAG&#10;AAgAAAAhAJ0PUxJxAwAAfAoAAA4AAAAAAAAAAAAAAAAALgIAAGRycy9lMm9Eb2MueG1sUEsBAi0A&#10;FAAGAAgAAAAhAEq7fl7eAAAACAEAAA8AAAAAAAAAAAAAAAAAywUAAGRycy9kb3ducmV2LnhtbFBL&#10;BQYAAAAABAAEAPMAAADWBgAAAAA=&#10;">
                <v:oval id="Oval 6" o:spid="_x0000_s1027" style="position:absolute;left:5577;top:628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b0L4A&#10;AADaAAAADwAAAGRycy9kb3ducmV2LnhtbESPwQrCMBBE74L/EFbwpqkiItUoIijizerF29qsTbHZ&#10;lCZq/XsjCB6HmXnDLFatrcSTGl86VjAaJiCIc6dLLhScT9vBDIQPyBorx6TgTR5Wy25ngal2Lz7S&#10;MwuFiBD2KSowIdSplD43ZNEPXU0cvZtrLIYom0LqBl8Rbis5TpKptFhyXDBY08ZQfs8eVsHY7Kvd&#10;fbvOitpsbpfz7nANs4NS/V67noMI1IZ/+NfeawU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eG9C+AAAA2gAAAA8AAAAAAAAAAAAAAAAAmAIAAGRycy9kb3ducmV2&#10;LnhtbFBLBQYAAAAABAAEAPUAAACDAwAAAAA=&#10;" filled="f" strokeweight=".5pt">
                  <o:lock v:ext="edit" aspectratio="t"/>
                </v:oval>
                <v:shapetype id="_x0000_t202" coordsize="21600,21600" o:spt="202" path="m,l,21600r21600,l21600,xe">
                  <v:stroke joinstyle="miter"/>
                  <v:path gradientshapeok="t" o:connecttype="rect"/>
                </v:shapetype>
                <v:shape id="Text Box 7" o:spid="_x0000_s1028" type="#_x0000_t202" style="position:absolute;left:5497;top:6288;width:93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HLMQA&#10;AADaAAAADwAAAGRycy9kb3ducmV2LnhtbESP0WrCQBRE3wv+w3KFvtWNlkqJrkHElhZ9UJsPuGav&#10;2Wj2bshuNP59Vyj0cZiZM8w8620trtT6yrGC8SgBQVw4XXGpIP/5eHkH4QOyxtoxKbiTh2wxeJpj&#10;qt2N93Q9hFJECPsUFZgQmlRKXxiy6EeuIY7eybUWQ5RtKXWLtwi3tZwkyVRarDguGGxoZai4HDqr&#10;oHv9vh83n5v9dLvmsxnvcqpWuVLPw345AxGoD//hv/aXVvAGj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RyzEAAAA2gAAAA8AAAAAAAAAAAAAAAAAmAIAAGRycy9k&#10;b3ducmV2LnhtbFBLBQYAAAAABAAEAPUAAACJAwAAAAA=&#10;" filled="f" stroked="f" strokeweight="0">
                  <v:textbox>
                    <w:txbxContent>
                      <w:p w:rsidR="00DE7E59" w:rsidRPr="005D70A4" w:rsidRDefault="00DE7E59" w:rsidP="00DE7E59">
                        <w:pPr>
                          <w:jc w:val="center"/>
                          <w:rPr>
                            <w:rFonts w:ascii="Arial" w:hAnsi="Arial" w:cs="Arial"/>
                            <w:sz w:val="16"/>
                          </w:rPr>
                        </w:pPr>
                      </w:p>
                      <w:p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v:textbox>
                </v:shape>
              </v:group>
            </w:pict>
          </mc:Fallback>
        </mc:AlternateContent>
      </w:r>
      <w:r w:rsidR="00FB6F45" w:rsidRPr="001554C1">
        <w:rPr>
          <w:rFonts w:ascii="Garamond" w:hAnsi="Garamond" w:cs="Times New Roman"/>
          <w:b/>
          <w:bCs/>
          <w:sz w:val="24"/>
        </w:rPr>
        <w:t xml:space="preserve">  </w:t>
      </w:r>
      <w:r w:rsidR="00E92034" w:rsidRPr="001554C1">
        <w:rPr>
          <w:rFonts w:ascii="Garamond" w:hAnsi="Garamond" w:cs="Times New Roman"/>
          <w:b/>
          <w:bCs/>
          <w:sz w:val="24"/>
        </w:rPr>
        <w:t xml:space="preserve">      </w:t>
      </w:r>
      <w:r w:rsidR="00FB6F45" w:rsidRPr="001554C1">
        <w:rPr>
          <w:rFonts w:ascii="Garamond" w:hAnsi="Garamond" w:cs="Times New Roman"/>
          <w:b/>
          <w:bCs/>
          <w:sz w:val="24"/>
        </w:rPr>
        <w:t xml:space="preserve">  </w:t>
      </w:r>
      <w:r w:rsidRPr="001554C1">
        <w:rPr>
          <w:rFonts w:ascii="Garamond" w:hAnsi="Garamond" w:cs="Times New Roman"/>
          <w:b/>
          <w:bCs/>
          <w:sz w:val="24"/>
        </w:rPr>
        <w:t xml:space="preserve">Il </w:t>
      </w:r>
      <w:r w:rsidR="00FB6F45" w:rsidRPr="001554C1">
        <w:rPr>
          <w:rFonts w:ascii="Garamond" w:hAnsi="Garamond" w:cs="Times New Roman"/>
          <w:b/>
          <w:bCs/>
          <w:sz w:val="24"/>
        </w:rPr>
        <w:t>Sindaco</w:t>
      </w:r>
    </w:p>
    <w:p w:rsidR="00E92034" w:rsidRPr="001554C1" w:rsidRDefault="00E92034" w:rsidP="00DE7E59">
      <w:pPr>
        <w:tabs>
          <w:tab w:val="left" w:pos="284"/>
        </w:tabs>
        <w:adjustRightInd w:val="0"/>
        <w:spacing w:before="120" w:after="120" w:line="360" w:lineRule="auto"/>
        <w:ind w:left="5812"/>
        <w:jc w:val="center"/>
        <w:rPr>
          <w:rFonts w:ascii="Garamond" w:hAnsi="Garamond" w:cs="Times New Roman"/>
          <w:b/>
          <w:bCs/>
          <w:sz w:val="24"/>
        </w:rPr>
      </w:pPr>
    </w:p>
    <w:p w:rsidR="00DE7E59" w:rsidRPr="001554C1" w:rsidRDefault="00E92034" w:rsidP="00937652">
      <w:pPr>
        <w:tabs>
          <w:tab w:val="left" w:pos="6663"/>
        </w:tabs>
        <w:ind w:right="424"/>
        <w:jc w:val="right"/>
        <w:rPr>
          <w:rFonts w:ascii="Garamond" w:hAnsi="Garamond" w:cs="Times New Roman"/>
          <w:b/>
          <w:sz w:val="24"/>
        </w:rPr>
      </w:pPr>
      <w:r w:rsidRPr="001554C1">
        <w:rPr>
          <w:rFonts w:ascii="Garamond" w:hAnsi="Garamond" w:cs="Times New Roman"/>
          <w:b/>
          <w:sz w:val="24"/>
        </w:rPr>
        <w:t xml:space="preserve">   __</w:t>
      </w:r>
      <w:r w:rsidR="00FB6F45" w:rsidRPr="001554C1">
        <w:rPr>
          <w:rFonts w:ascii="Garamond" w:hAnsi="Garamond" w:cs="Times New Roman"/>
          <w:b/>
          <w:sz w:val="24"/>
        </w:rPr>
        <w:t>______________________</w:t>
      </w:r>
    </w:p>
    <w:p w:rsidR="005A56B2" w:rsidRPr="00E92034" w:rsidRDefault="005A56B2" w:rsidP="00937652">
      <w:pPr>
        <w:spacing w:after="0"/>
        <w:ind w:right="849"/>
        <w:rPr>
          <w:rFonts w:ascii="Times New Roman" w:hAnsi="Times New Roman" w:cs="Times New Roman"/>
          <w:bCs/>
          <w:sz w:val="18"/>
        </w:rPr>
      </w:pPr>
    </w:p>
    <w:sectPr w:rsidR="005A56B2" w:rsidRPr="00E92034" w:rsidSect="00937652">
      <w:headerReference w:type="default" r:id="rId8"/>
      <w:footerReference w:type="default" r:id="rId9"/>
      <w:pgSz w:w="11906" w:h="16838"/>
      <w:pgMar w:top="851" w:right="1134" w:bottom="1276" w:left="1134" w:header="56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38" w:rsidRDefault="007D3838" w:rsidP="003B0F42">
      <w:pPr>
        <w:spacing w:after="0" w:line="240" w:lineRule="auto"/>
      </w:pPr>
      <w:r>
        <w:separator/>
      </w:r>
    </w:p>
  </w:endnote>
  <w:endnote w:type="continuationSeparator" w:id="0">
    <w:p w:rsidR="007D3838" w:rsidRDefault="007D3838" w:rsidP="003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04936"/>
      <w:docPartObj>
        <w:docPartGallery w:val="Page Numbers (Bottom of Page)"/>
        <w:docPartUnique/>
      </w:docPartObj>
    </w:sdtPr>
    <w:sdtEndPr>
      <w:rPr>
        <w:rFonts w:ascii="Times New Roman" w:hAnsi="Times New Roman" w:cs="Times New Roman"/>
      </w:rPr>
    </w:sdtEndPr>
    <w:sdtContent>
      <w:p w:rsidR="00723F32" w:rsidRDefault="00723F32">
        <w:pPr>
          <w:pStyle w:val="Pidipagina"/>
          <w:jc w:val="center"/>
        </w:pPr>
        <w:r>
          <w:rPr>
            <w:noProof/>
            <w:lang w:eastAsia="it-IT"/>
          </w:rPr>
          <mc:AlternateContent>
            <mc:Choice Requires="wps">
              <w:drawing>
                <wp:inline distT="0" distB="0" distL="0" distR="0">
                  <wp:extent cx="5467350" cy="18000"/>
                  <wp:effectExtent l="38100" t="0" r="57150" b="20320"/>
                  <wp:docPr id="13" name="Decis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0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D862DD" id="_x0000_t110" coordsize="21600,21600" o:spt="110" path="m10800,l,10800,10800,21600,21600,10800xe">
                  <v:stroke joinstyle="miter"/>
                  <v:path gradientshapeok="t" o:connecttype="rect" textboxrect="5400,5400,16200,16200"/>
                </v:shapetype>
                <v:shape id="Decisione 13" o:spid="_x0000_s1026" type="#_x0000_t110" style="width:430.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MJQIAAEoEAAAOAAAAZHJzL2Uyb0RvYy54bWysVNuO2yAQfa/Uf0C8N7azyV6sOKtV0q0q&#10;bbcrbfsBBGMbFTN0IHG2X98BJ2m2famq+gExDBzmnDN4cbvvDdsp9BpsxYtJzpmyEmpt24p//XL/&#10;7pozH4SthQGrKv6iPL9dvn2zGFypptCBqRUyArG+HFzFuxBcmWVedqoXfgJOWUo2gL0IFGKb1SgG&#10;Qu9NNs3zy2wArB2CVN7T6npM8mXCbxolw+em8SowU3GqLaQR07iJY7ZciLJF4TotD2WIf6iiF9rS&#10;pSeotQiCbVH/AdVrieChCRMJfQZNo6VKHIhNkf/G5rkTTiUuJI53J5n8/4OVj7snZLom7y44s6In&#10;j9ZK6uinYrRGAg3Ol7Tv2T1hpOjdA8hvnllYdcK26g4Rhk6Jmsoq4v7s1YEYeDrKNsMnqAlebAMk&#10;rfYN9hGQVGD7ZMnLyRK1D0zS4nx2eXUxJ+ck5YrrPE+WZaI8HnbowwcFPYuTijcGBioLw5FEukns&#10;HnyIlYnyuD8xAaPre21MCrDdrAyynYitkr5EhgifbzOWDRW/mU/nCflVzv8dRK8D9bzRfcUjoZGS&#10;KKOE722dOjIIbcY5lWzsQdMo42jHBuoXkhRhbGh6gDTpAH9wNlAzV9x/3wpUnJmPlmy5KWaz2P0p&#10;mM2vphTgeWZznhFWElTFA2fjdBXGF7N1qNuObioSdwt3ZGWjk7LR5rGqQ7HUsEnww+OKL+I8Trt+&#10;/QKWPwEAAP//AwBQSwMEFAAGAAgAAAAhAIpTlDraAAAAAwEAAA8AAABkcnMvZG93bnJldi54bWxM&#10;j0FLw0AQhe+C/2EZwZvdtIcQYzZFRNGLoKnV6zQ7TaLZ2ZDdptFf7+hFLw8eb3jvm2I9u15NNIbO&#10;s4HlIgFFXHvbcWPgZXN3kYEKEdli75kMfFKAdXl6UmBu/ZGfaapio6SEQ44G2hiHXOtQt+QwLPxA&#10;LNnejw6j2LHRdsSjlLter5Ik1Q47loUWB7ppqf6oDs7AkL7eP+yf3rZNNdEU3m8vt1/pozHnZ/P1&#10;FahIc/w7hh98QYdSmHb+wDao3oA8En9Vsixdit0ZWGWgy0L/Zy+/AQAA//8DAFBLAQItABQABgAI&#10;AAAAIQC2gziS/gAAAOEBAAATAAAAAAAAAAAAAAAAAAAAAABbQ29udGVudF9UeXBlc10ueG1sUEsB&#10;Ai0AFAAGAAgAAAAhADj9If/WAAAAlAEAAAsAAAAAAAAAAAAAAAAALwEAAF9yZWxzLy5yZWxzUEsB&#10;Ai0AFAAGAAgAAAAhAKdLREwlAgAASgQAAA4AAAAAAAAAAAAAAAAALgIAAGRycy9lMm9Eb2MueG1s&#10;UEsBAi0AFAAGAAgAAAAhAIpTlDraAAAAAwEAAA8AAAAAAAAAAAAAAAAAfwQAAGRycy9kb3ducmV2&#10;LnhtbFBLBQYAAAAABAAEAPMAAACGBQAAAAA=&#10;" fillcolor="black">
                  <w10:anchorlock/>
                </v:shape>
              </w:pict>
            </mc:Fallback>
          </mc:AlternateContent>
        </w:r>
      </w:p>
      <w:p w:rsidR="00723F32" w:rsidRPr="00723F32" w:rsidRDefault="00723F32" w:rsidP="00723F32">
        <w:pPr>
          <w:pStyle w:val="Pidipagina"/>
          <w:spacing w:before="240"/>
          <w:jc w:val="center"/>
          <w:rPr>
            <w:rFonts w:ascii="Times New Roman" w:hAnsi="Times New Roman" w:cs="Times New Roman"/>
          </w:rPr>
        </w:pPr>
        <w:r w:rsidRPr="00723F32">
          <w:rPr>
            <w:rFonts w:ascii="Times New Roman" w:hAnsi="Times New Roman" w:cs="Times New Roman"/>
          </w:rPr>
          <w:fldChar w:fldCharType="begin"/>
        </w:r>
        <w:r w:rsidRPr="00723F32">
          <w:rPr>
            <w:rFonts w:ascii="Times New Roman" w:hAnsi="Times New Roman" w:cs="Times New Roman"/>
          </w:rPr>
          <w:instrText>PAGE    \* MERGEFORMAT</w:instrText>
        </w:r>
        <w:r w:rsidRPr="00723F32">
          <w:rPr>
            <w:rFonts w:ascii="Times New Roman" w:hAnsi="Times New Roman" w:cs="Times New Roman"/>
          </w:rPr>
          <w:fldChar w:fldCharType="separate"/>
        </w:r>
        <w:r w:rsidR="00CD313B">
          <w:rPr>
            <w:rFonts w:ascii="Times New Roman" w:hAnsi="Times New Roman" w:cs="Times New Roman"/>
            <w:noProof/>
          </w:rPr>
          <w:t>1</w:t>
        </w:r>
        <w:r w:rsidRPr="00723F3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38" w:rsidRDefault="007D3838" w:rsidP="003B0F42">
      <w:pPr>
        <w:spacing w:after="0" w:line="240" w:lineRule="auto"/>
      </w:pPr>
      <w:r>
        <w:separator/>
      </w:r>
    </w:p>
  </w:footnote>
  <w:footnote w:type="continuationSeparator" w:id="0">
    <w:p w:rsidR="007D3838" w:rsidRDefault="007D3838" w:rsidP="003B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093121"/>
      <w:docPartObj>
        <w:docPartGallery w:val="Watermarks"/>
        <w:docPartUnique/>
      </w:docPartObj>
    </w:sdtPr>
    <w:sdtEndPr/>
    <w:sdtContent>
      <w:p w:rsidR="009B355A" w:rsidRDefault="007D3838">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70B"/>
    <w:multiLevelType w:val="hybridMultilevel"/>
    <w:tmpl w:val="B4C8DF26"/>
    <w:lvl w:ilvl="0" w:tplc="5D0AA618">
      <w:start w:val="1"/>
      <w:numFmt w:val="lowerLetter"/>
      <w:lvlText w:val="%1)"/>
      <w:lvlJc w:val="left"/>
      <w:pPr>
        <w:ind w:left="673" w:hanging="361"/>
      </w:pPr>
      <w:rPr>
        <w:rFonts w:ascii="Times New Roman" w:eastAsia="Times New Roman" w:hAnsi="Times New Roman" w:cs="Times New Roman" w:hint="default"/>
        <w:spacing w:val="-29"/>
        <w:w w:val="100"/>
        <w:sz w:val="24"/>
        <w:szCs w:val="24"/>
        <w:lang w:val="it-IT" w:eastAsia="it-IT" w:bidi="it-IT"/>
      </w:rPr>
    </w:lvl>
    <w:lvl w:ilvl="1" w:tplc="92B6F156">
      <w:numFmt w:val="bullet"/>
      <w:lvlText w:val="•"/>
      <w:lvlJc w:val="left"/>
      <w:pPr>
        <w:ind w:left="1632" w:hanging="361"/>
      </w:pPr>
      <w:rPr>
        <w:rFonts w:hint="default"/>
        <w:lang w:val="it-IT" w:eastAsia="it-IT" w:bidi="it-IT"/>
      </w:rPr>
    </w:lvl>
    <w:lvl w:ilvl="2" w:tplc="1DEE93D2">
      <w:numFmt w:val="bullet"/>
      <w:lvlText w:val="•"/>
      <w:lvlJc w:val="left"/>
      <w:pPr>
        <w:ind w:left="2585" w:hanging="361"/>
      </w:pPr>
      <w:rPr>
        <w:rFonts w:hint="default"/>
        <w:lang w:val="it-IT" w:eastAsia="it-IT" w:bidi="it-IT"/>
      </w:rPr>
    </w:lvl>
    <w:lvl w:ilvl="3" w:tplc="7382CBB6">
      <w:numFmt w:val="bullet"/>
      <w:lvlText w:val="•"/>
      <w:lvlJc w:val="left"/>
      <w:pPr>
        <w:ind w:left="3537" w:hanging="361"/>
      </w:pPr>
      <w:rPr>
        <w:rFonts w:hint="default"/>
        <w:lang w:val="it-IT" w:eastAsia="it-IT" w:bidi="it-IT"/>
      </w:rPr>
    </w:lvl>
    <w:lvl w:ilvl="4" w:tplc="78526006">
      <w:numFmt w:val="bullet"/>
      <w:lvlText w:val="•"/>
      <w:lvlJc w:val="left"/>
      <w:pPr>
        <w:ind w:left="4490" w:hanging="361"/>
      </w:pPr>
      <w:rPr>
        <w:rFonts w:hint="default"/>
        <w:lang w:val="it-IT" w:eastAsia="it-IT" w:bidi="it-IT"/>
      </w:rPr>
    </w:lvl>
    <w:lvl w:ilvl="5" w:tplc="3DEE57E8">
      <w:numFmt w:val="bullet"/>
      <w:lvlText w:val="•"/>
      <w:lvlJc w:val="left"/>
      <w:pPr>
        <w:ind w:left="5443" w:hanging="361"/>
      </w:pPr>
      <w:rPr>
        <w:rFonts w:hint="default"/>
        <w:lang w:val="it-IT" w:eastAsia="it-IT" w:bidi="it-IT"/>
      </w:rPr>
    </w:lvl>
    <w:lvl w:ilvl="6" w:tplc="DD3E3A08">
      <w:numFmt w:val="bullet"/>
      <w:lvlText w:val="•"/>
      <w:lvlJc w:val="left"/>
      <w:pPr>
        <w:ind w:left="6395" w:hanging="361"/>
      </w:pPr>
      <w:rPr>
        <w:rFonts w:hint="default"/>
        <w:lang w:val="it-IT" w:eastAsia="it-IT" w:bidi="it-IT"/>
      </w:rPr>
    </w:lvl>
    <w:lvl w:ilvl="7" w:tplc="B4DE3A1C">
      <w:numFmt w:val="bullet"/>
      <w:lvlText w:val="•"/>
      <w:lvlJc w:val="left"/>
      <w:pPr>
        <w:ind w:left="7348" w:hanging="361"/>
      </w:pPr>
      <w:rPr>
        <w:rFonts w:hint="default"/>
        <w:lang w:val="it-IT" w:eastAsia="it-IT" w:bidi="it-IT"/>
      </w:rPr>
    </w:lvl>
    <w:lvl w:ilvl="8" w:tplc="BA6E9130">
      <w:numFmt w:val="bullet"/>
      <w:lvlText w:val="•"/>
      <w:lvlJc w:val="left"/>
      <w:pPr>
        <w:ind w:left="8301" w:hanging="361"/>
      </w:pPr>
      <w:rPr>
        <w:rFonts w:hint="default"/>
        <w:lang w:val="it-IT" w:eastAsia="it-IT" w:bidi="it-IT"/>
      </w:rPr>
    </w:lvl>
  </w:abstractNum>
  <w:abstractNum w:abstractNumId="1" w15:restartNumberingAfterBreak="0">
    <w:nsid w:val="0C3B6934"/>
    <w:multiLevelType w:val="hybridMultilevel"/>
    <w:tmpl w:val="BDD4E850"/>
    <w:lvl w:ilvl="0" w:tplc="3258B4EE">
      <w:numFmt w:val="bullet"/>
      <w:lvlText w:val="-"/>
      <w:lvlJc w:val="left"/>
      <w:pPr>
        <w:ind w:left="644" w:hanging="360"/>
      </w:pPr>
      <w:rPr>
        <w:rFonts w:ascii="Garamond" w:eastAsia="Times New Roman" w:hAnsi="Garamond" w:cs="Symbol"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AD6D86"/>
    <w:multiLevelType w:val="hybridMultilevel"/>
    <w:tmpl w:val="2130905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596137"/>
    <w:multiLevelType w:val="hybridMultilevel"/>
    <w:tmpl w:val="49DC0E9E"/>
    <w:lvl w:ilvl="0" w:tplc="BF98AFD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48046F"/>
    <w:multiLevelType w:val="hybridMultilevel"/>
    <w:tmpl w:val="99980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65C91"/>
    <w:multiLevelType w:val="hybridMultilevel"/>
    <w:tmpl w:val="FE406278"/>
    <w:lvl w:ilvl="0" w:tplc="00000000">
      <w:numFmt w:val="bullet"/>
      <w:lvlText w:val="–"/>
      <w:lvlJc w:val="left"/>
      <w:pPr>
        <w:ind w:left="1393" w:hanging="360"/>
      </w:pPr>
      <w:rPr>
        <w:rFonts w:ascii="Times New Roman" w:hAnsi="Times New Roman" w:hint="default"/>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6" w15:restartNumberingAfterBreak="0">
    <w:nsid w:val="25486685"/>
    <w:multiLevelType w:val="hybridMultilevel"/>
    <w:tmpl w:val="B71E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42A45"/>
    <w:multiLevelType w:val="hybridMultilevel"/>
    <w:tmpl w:val="90942526"/>
    <w:lvl w:ilvl="0" w:tplc="6DFA98E8">
      <w:numFmt w:val="bullet"/>
      <w:lvlText w:val="-"/>
      <w:lvlJc w:val="left"/>
      <w:pPr>
        <w:ind w:left="673" w:hanging="361"/>
      </w:pPr>
      <w:rPr>
        <w:rFonts w:ascii="Times New Roman" w:eastAsia="Times New Roman" w:hAnsi="Times New Roman" w:cs="Times New Roman" w:hint="default"/>
        <w:spacing w:val="-20"/>
        <w:w w:val="100"/>
        <w:sz w:val="24"/>
        <w:szCs w:val="24"/>
        <w:lang w:val="it-IT" w:eastAsia="it-IT" w:bidi="it-IT"/>
      </w:rPr>
    </w:lvl>
    <w:lvl w:ilvl="1" w:tplc="6AE651BC">
      <w:numFmt w:val="bullet"/>
      <w:lvlText w:val="•"/>
      <w:lvlJc w:val="left"/>
      <w:pPr>
        <w:ind w:left="1632" w:hanging="361"/>
      </w:pPr>
      <w:rPr>
        <w:rFonts w:hint="default"/>
        <w:lang w:val="it-IT" w:eastAsia="it-IT" w:bidi="it-IT"/>
      </w:rPr>
    </w:lvl>
    <w:lvl w:ilvl="2" w:tplc="08A2AAAA">
      <w:numFmt w:val="bullet"/>
      <w:lvlText w:val="•"/>
      <w:lvlJc w:val="left"/>
      <w:pPr>
        <w:ind w:left="2585" w:hanging="361"/>
      </w:pPr>
      <w:rPr>
        <w:rFonts w:hint="default"/>
        <w:lang w:val="it-IT" w:eastAsia="it-IT" w:bidi="it-IT"/>
      </w:rPr>
    </w:lvl>
    <w:lvl w:ilvl="3" w:tplc="B720D2E8">
      <w:numFmt w:val="bullet"/>
      <w:lvlText w:val="•"/>
      <w:lvlJc w:val="left"/>
      <w:pPr>
        <w:ind w:left="3537" w:hanging="361"/>
      </w:pPr>
      <w:rPr>
        <w:rFonts w:hint="default"/>
        <w:lang w:val="it-IT" w:eastAsia="it-IT" w:bidi="it-IT"/>
      </w:rPr>
    </w:lvl>
    <w:lvl w:ilvl="4" w:tplc="A440A49E">
      <w:numFmt w:val="bullet"/>
      <w:lvlText w:val="•"/>
      <w:lvlJc w:val="left"/>
      <w:pPr>
        <w:ind w:left="4490" w:hanging="361"/>
      </w:pPr>
      <w:rPr>
        <w:rFonts w:hint="default"/>
        <w:lang w:val="it-IT" w:eastAsia="it-IT" w:bidi="it-IT"/>
      </w:rPr>
    </w:lvl>
    <w:lvl w:ilvl="5" w:tplc="E3C0BE42">
      <w:numFmt w:val="bullet"/>
      <w:lvlText w:val="•"/>
      <w:lvlJc w:val="left"/>
      <w:pPr>
        <w:ind w:left="5443" w:hanging="361"/>
      </w:pPr>
      <w:rPr>
        <w:rFonts w:hint="default"/>
        <w:lang w:val="it-IT" w:eastAsia="it-IT" w:bidi="it-IT"/>
      </w:rPr>
    </w:lvl>
    <w:lvl w:ilvl="6" w:tplc="81EA95A8">
      <w:numFmt w:val="bullet"/>
      <w:lvlText w:val="•"/>
      <w:lvlJc w:val="left"/>
      <w:pPr>
        <w:ind w:left="6395" w:hanging="361"/>
      </w:pPr>
      <w:rPr>
        <w:rFonts w:hint="default"/>
        <w:lang w:val="it-IT" w:eastAsia="it-IT" w:bidi="it-IT"/>
      </w:rPr>
    </w:lvl>
    <w:lvl w:ilvl="7" w:tplc="CAA4A17E">
      <w:numFmt w:val="bullet"/>
      <w:lvlText w:val="•"/>
      <w:lvlJc w:val="left"/>
      <w:pPr>
        <w:ind w:left="7348" w:hanging="361"/>
      </w:pPr>
      <w:rPr>
        <w:rFonts w:hint="default"/>
        <w:lang w:val="it-IT" w:eastAsia="it-IT" w:bidi="it-IT"/>
      </w:rPr>
    </w:lvl>
    <w:lvl w:ilvl="8" w:tplc="E9A04DD0">
      <w:numFmt w:val="bullet"/>
      <w:lvlText w:val="•"/>
      <w:lvlJc w:val="left"/>
      <w:pPr>
        <w:ind w:left="8301" w:hanging="361"/>
      </w:pPr>
      <w:rPr>
        <w:rFonts w:hint="default"/>
        <w:lang w:val="it-IT" w:eastAsia="it-IT" w:bidi="it-IT"/>
      </w:rPr>
    </w:lvl>
  </w:abstractNum>
  <w:abstractNum w:abstractNumId="8" w15:restartNumberingAfterBreak="0">
    <w:nsid w:val="2A257B63"/>
    <w:multiLevelType w:val="hybridMultilevel"/>
    <w:tmpl w:val="378409D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501548"/>
    <w:multiLevelType w:val="hybridMultilevel"/>
    <w:tmpl w:val="4AD64D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A75D7"/>
    <w:multiLevelType w:val="hybridMultilevel"/>
    <w:tmpl w:val="FD94B3C4"/>
    <w:lvl w:ilvl="0" w:tplc="FEEAF1A4">
      <w:start w:val="1"/>
      <w:numFmt w:val="decimal"/>
      <w:lvlText w:val="%1."/>
      <w:lvlJc w:val="left"/>
      <w:pPr>
        <w:ind w:left="312" w:hanging="251"/>
      </w:pPr>
      <w:rPr>
        <w:rFonts w:ascii="Times New Roman" w:eastAsia="Times New Roman" w:hAnsi="Times New Roman" w:cs="Times New Roman" w:hint="default"/>
        <w:b/>
        <w:bCs/>
        <w:w w:val="100"/>
        <w:sz w:val="24"/>
        <w:szCs w:val="24"/>
        <w:lang w:val="it-IT" w:eastAsia="it-IT" w:bidi="it-IT"/>
      </w:rPr>
    </w:lvl>
    <w:lvl w:ilvl="1" w:tplc="BD5AC122">
      <w:numFmt w:val="bullet"/>
      <w:lvlText w:val=""/>
      <w:lvlJc w:val="left"/>
      <w:pPr>
        <w:ind w:left="1033" w:hanging="348"/>
      </w:pPr>
      <w:rPr>
        <w:rFonts w:ascii="Symbol" w:eastAsia="Symbol" w:hAnsi="Symbol" w:cs="Symbol" w:hint="default"/>
        <w:w w:val="100"/>
        <w:sz w:val="24"/>
        <w:szCs w:val="24"/>
        <w:lang w:val="it-IT" w:eastAsia="it-IT" w:bidi="it-IT"/>
      </w:rPr>
    </w:lvl>
    <w:lvl w:ilvl="2" w:tplc="CF6A96B4">
      <w:numFmt w:val="bullet"/>
      <w:lvlText w:val="•"/>
      <w:lvlJc w:val="left"/>
      <w:pPr>
        <w:ind w:left="2058" w:hanging="348"/>
      </w:pPr>
      <w:rPr>
        <w:rFonts w:hint="default"/>
        <w:lang w:val="it-IT" w:eastAsia="it-IT" w:bidi="it-IT"/>
      </w:rPr>
    </w:lvl>
    <w:lvl w:ilvl="3" w:tplc="F57C170C">
      <w:numFmt w:val="bullet"/>
      <w:lvlText w:val="•"/>
      <w:lvlJc w:val="left"/>
      <w:pPr>
        <w:ind w:left="3076" w:hanging="348"/>
      </w:pPr>
      <w:rPr>
        <w:rFonts w:hint="default"/>
        <w:lang w:val="it-IT" w:eastAsia="it-IT" w:bidi="it-IT"/>
      </w:rPr>
    </w:lvl>
    <w:lvl w:ilvl="4" w:tplc="97761B5C">
      <w:numFmt w:val="bullet"/>
      <w:lvlText w:val="•"/>
      <w:lvlJc w:val="left"/>
      <w:pPr>
        <w:ind w:left="4095" w:hanging="348"/>
      </w:pPr>
      <w:rPr>
        <w:rFonts w:hint="default"/>
        <w:lang w:val="it-IT" w:eastAsia="it-IT" w:bidi="it-IT"/>
      </w:rPr>
    </w:lvl>
    <w:lvl w:ilvl="5" w:tplc="E30E3F9A">
      <w:numFmt w:val="bullet"/>
      <w:lvlText w:val="•"/>
      <w:lvlJc w:val="left"/>
      <w:pPr>
        <w:ind w:left="5113" w:hanging="348"/>
      </w:pPr>
      <w:rPr>
        <w:rFonts w:hint="default"/>
        <w:lang w:val="it-IT" w:eastAsia="it-IT" w:bidi="it-IT"/>
      </w:rPr>
    </w:lvl>
    <w:lvl w:ilvl="6" w:tplc="8A52D74E">
      <w:numFmt w:val="bullet"/>
      <w:lvlText w:val="•"/>
      <w:lvlJc w:val="left"/>
      <w:pPr>
        <w:ind w:left="6132" w:hanging="348"/>
      </w:pPr>
      <w:rPr>
        <w:rFonts w:hint="default"/>
        <w:lang w:val="it-IT" w:eastAsia="it-IT" w:bidi="it-IT"/>
      </w:rPr>
    </w:lvl>
    <w:lvl w:ilvl="7" w:tplc="87EE183E">
      <w:numFmt w:val="bullet"/>
      <w:lvlText w:val="•"/>
      <w:lvlJc w:val="left"/>
      <w:pPr>
        <w:ind w:left="7150" w:hanging="348"/>
      </w:pPr>
      <w:rPr>
        <w:rFonts w:hint="default"/>
        <w:lang w:val="it-IT" w:eastAsia="it-IT" w:bidi="it-IT"/>
      </w:rPr>
    </w:lvl>
    <w:lvl w:ilvl="8" w:tplc="535ED684">
      <w:numFmt w:val="bullet"/>
      <w:lvlText w:val="•"/>
      <w:lvlJc w:val="left"/>
      <w:pPr>
        <w:ind w:left="8169" w:hanging="348"/>
      </w:pPr>
      <w:rPr>
        <w:rFonts w:hint="default"/>
        <w:lang w:val="it-IT" w:eastAsia="it-IT" w:bidi="it-IT"/>
      </w:rPr>
    </w:lvl>
  </w:abstractNum>
  <w:abstractNum w:abstractNumId="11" w15:restartNumberingAfterBreak="0">
    <w:nsid w:val="3C0D727F"/>
    <w:multiLevelType w:val="hybridMultilevel"/>
    <w:tmpl w:val="A680002E"/>
    <w:lvl w:ilvl="0" w:tplc="801C2E8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C7E5C38"/>
    <w:multiLevelType w:val="hybridMultilevel"/>
    <w:tmpl w:val="1C16D37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4" w15:restartNumberingAfterBreak="0">
    <w:nsid w:val="4C6D30BE"/>
    <w:multiLevelType w:val="hybridMultilevel"/>
    <w:tmpl w:val="6C78A046"/>
    <w:lvl w:ilvl="0" w:tplc="9FE8F12C">
      <w:start w:val="1"/>
      <w:numFmt w:val="bullet"/>
      <w:lvlText w:val=""/>
      <w:lvlJc w:val="left"/>
      <w:pPr>
        <w:ind w:left="113" w:hanging="11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925B9"/>
    <w:multiLevelType w:val="hybridMultilevel"/>
    <w:tmpl w:val="DB9201A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7F4C02"/>
    <w:multiLevelType w:val="hybridMultilevel"/>
    <w:tmpl w:val="8C2033A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AA038C"/>
    <w:multiLevelType w:val="hybridMultilevel"/>
    <w:tmpl w:val="A0F66E7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D4F55"/>
    <w:multiLevelType w:val="hybridMultilevel"/>
    <w:tmpl w:val="548AAC6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B91718"/>
    <w:multiLevelType w:val="hybridMultilevel"/>
    <w:tmpl w:val="3D2AC458"/>
    <w:lvl w:ilvl="0" w:tplc="4C8AE28C">
      <w:start w:val="1"/>
      <w:numFmt w:val="lowerLetter"/>
      <w:lvlText w:val="%1)"/>
      <w:lvlJc w:val="left"/>
      <w:pPr>
        <w:tabs>
          <w:tab w:val="num" w:pos="1069"/>
        </w:tabs>
        <w:ind w:left="1069" w:hanging="360"/>
      </w:pPr>
      <w:rPr>
        <w:rFonts w:hint="default"/>
      </w:rPr>
    </w:lvl>
    <w:lvl w:ilvl="1" w:tplc="C8D89FC6">
      <w:start w:val="1"/>
      <w:numFmt w:val="lowerLetter"/>
      <w:lvlText w:val="%2)"/>
      <w:lvlJc w:val="left"/>
      <w:pPr>
        <w:ind w:left="1789" w:hanging="360"/>
      </w:pPr>
      <w:rPr>
        <w:rFonts w:hint="default"/>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745E7A5B"/>
    <w:multiLevelType w:val="hybridMultilevel"/>
    <w:tmpl w:val="B824AE26"/>
    <w:lvl w:ilvl="0" w:tplc="962A2D00">
      <w:start w:val="1"/>
      <w:numFmt w:val="lowerLetter"/>
      <w:lvlText w:val="%1)"/>
      <w:lvlJc w:val="left"/>
      <w:pPr>
        <w:ind w:left="1032" w:hanging="360"/>
      </w:pPr>
      <w:rPr>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22" w15:restartNumberingAfterBreak="0">
    <w:nsid w:val="77693B53"/>
    <w:multiLevelType w:val="hybridMultilevel"/>
    <w:tmpl w:val="4A9A7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17"/>
  </w:num>
  <w:num w:numId="7">
    <w:abstractNumId w:val="22"/>
  </w:num>
  <w:num w:numId="8">
    <w:abstractNumId w:val="16"/>
  </w:num>
  <w:num w:numId="9">
    <w:abstractNumId w:val="9"/>
  </w:num>
  <w:num w:numId="10">
    <w:abstractNumId w:val="15"/>
  </w:num>
  <w:num w:numId="11">
    <w:abstractNumId w:val="8"/>
  </w:num>
  <w:num w:numId="12">
    <w:abstractNumId w:val="18"/>
  </w:num>
  <w:num w:numId="13">
    <w:abstractNumId w:val="11"/>
  </w:num>
  <w:num w:numId="14">
    <w:abstractNumId w:val="4"/>
  </w:num>
  <w:num w:numId="15">
    <w:abstractNumId w:val="19"/>
  </w:num>
  <w:num w:numId="16">
    <w:abstractNumId w:val="3"/>
  </w:num>
  <w:num w:numId="17">
    <w:abstractNumId w:val="12"/>
  </w:num>
  <w:num w:numId="18">
    <w:abstractNumId w:val="10"/>
  </w:num>
  <w:num w:numId="19">
    <w:abstractNumId w:val="0"/>
  </w:num>
  <w:num w:numId="20">
    <w:abstractNumId w:val="7"/>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2"/>
    <w:rsid w:val="000A38DF"/>
    <w:rsid w:val="000A3DCB"/>
    <w:rsid w:val="000E78BC"/>
    <w:rsid w:val="0012175F"/>
    <w:rsid w:val="001554C1"/>
    <w:rsid w:val="001C5587"/>
    <w:rsid w:val="001D1DA3"/>
    <w:rsid w:val="001E26CA"/>
    <w:rsid w:val="001F10CF"/>
    <w:rsid w:val="002E7DA2"/>
    <w:rsid w:val="003B0F42"/>
    <w:rsid w:val="003B69D3"/>
    <w:rsid w:val="003C3DDC"/>
    <w:rsid w:val="004C4051"/>
    <w:rsid w:val="004E46E4"/>
    <w:rsid w:val="004F69A4"/>
    <w:rsid w:val="005268B3"/>
    <w:rsid w:val="005559BD"/>
    <w:rsid w:val="00567E44"/>
    <w:rsid w:val="005A56B2"/>
    <w:rsid w:val="005F58FF"/>
    <w:rsid w:val="00601D89"/>
    <w:rsid w:val="00603AB3"/>
    <w:rsid w:val="007172F5"/>
    <w:rsid w:val="00723F32"/>
    <w:rsid w:val="00763481"/>
    <w:rsid w:val="007B7B44"/>
    <w:rsid w:val="007D3838"/>
    <w:rsid w:val="0083577D"/>
    <w:rsid w:val="00871D84"/>
    <w:rsid w:val="008C2C4D"/>
    <w:rsid w:val="00904C06"/>
    <w:rsid w:val="00912527"/>
    <w:rsid w:val="009215AB"/>
    <w:rsid w:val="00937652"/>
    <w:rsid w:val="009673BA"/>
    <w:rsid w:val="009B355A"/>
    <w:rsid w:val="00A05A87"/>
    <w:rsid w:val="00A5145A"/>
    <w:rsid w:val="00A5457F"/>
    <w:rsid w:val="00B027E7"/>
    <w:rsid w:val="00B07DB2"/>
    <w:rsid w:val="00BB5260"/>
    <w:rsid w:val="00CD313B"/>
    <w:rsid w:val="00D92F8F"/>
    <w:rsid w:val="00DE7E59"/>
    <w:rsid w:val="00E92034"/>
    <w:rsid w:val="00EB29AC"/>
    <w:rsid w:val="00EE6D1D"/>
    <w:rsid w:val="00FB6F45"/>
    <w:rsid w:val="00FE2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4D3244-FB89-4990-9E32-CFD0B3D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E7E59"/>
    <w:pPr>
      <w:widowControl w:val="0"/>
      <w:autoSpaceDE w:val="0"/>
      <w:autoSpaceDN w:val="0"/>
      <w:spacing w:after="0" w:line="274" w:lineRule="exact"/>
      <w:ind w:left="3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0F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F42"/>
  </w:style>
  <w:style w:type="paragraph" w:styleId="Pidipagina">
    <w:name w:val="footer"/>
    <w:basedOn w:val="Normale"/>
    <w:link w:val="PidipaginaCarattere"/>
    <w:uiPriority w:val="99"/>
    <w:unhideWhenUsed/>
    <w:rsid w:val="003B0F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F42"/>
  </w:style>
  <w:style w:type="paragraph" w:styleId="Paragrafoelenco">
    <w:name w:val="List Paragraph"/>
    <w:basedOn w:val="Normale"/>
    <w:uiPriority w:val="1"/>
    <w:qFormat/>
    <w:rsid w:val="007B7B44"/>
    <w:pPr>
      <w:ind w:left="720"/>
      <w:contextualSpacing/>
    </w:pPr>
  </w:style>
  <w:style w:type="paragraph" w:customStyle="1" w:styleId="Centrato">
    <w:name w:val="Centrato"/>
    <w:basedOn w:val="Normale"/>
    <w:rsid w:val="007B7B44"/>
    <w:pPr>
      <w:widowControl w:val="0"/>
      <w:spacing w:before="120" w:after="120" w:line="-240" w:lineRule="auto"/>
      <w:jc w:val="center"/>
    </w:pPr>
    <w:rPr>
      <w:rFonts w:ascii="Arial" w:eastAsia="Times New Roman" w:hAnsi="Arial" w:cs="Times New Roman"/>
      <w:b/>
      <w:sz w:val="20"/>
      <w:szCs w:val="20"/>
      <w:lang w:eastAsia="it-IT"/>
    </w:rPr>
  </w:style>
  <w:style w:type="paragraph" w:customStyle="1" w:styleId="Normal">
    <w:name w:val="[Normal]"/>
    <w:uiPriority w:val="99"/>
    <w:rsid w:val="007B7B44"/>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Contenutotabella">
    <w:name w:val="Contenuto tabella"/>
    <w:basedOn w:val="Normale"/>
    <w:uiPriority w:val="99"/>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basedOn w:val="Normale"/>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rsid w:val="00DE7E59"/>
    <w:rPr>
      <w:color w:val="0000FF"/>
      <w:u w:val="single"/>
    </w:rPr>
  </w:style>
  <w:style w:type="character" w:customStyle="1" w:styleId="Titolo1Carattere">
    <w:name w:val="Titolo 1 Carattere"/>
    <w:basedOn w:val="Carpredefinitoparagrafo"/>
    <w:link w:val="Titolo1"/>
    <w:uiPriority w:val="1"/>
    <w:rsid w:val="00DE7E5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DE7E59"/>
    <w:pPr>
      <w:widowControl w:val="0"/>
      <w:autoSpaceDE w:val="0"/>
      <w:autoSpaceDN w:val="0"/>
      <w:spacing w:after="0" w:line="240" w:lineRule="auto"/>
      <w:ind w:left="312"/>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DE7E59"/>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B759-1C77-4412-B6A3-0A50968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2018-09-14T12:48:00Z</cp:lastPrinted>
  <dcterms:created xsi:type="dcterms:W3CDTF">2020-02-05T15:20:00Z</dcterms:created>
  <dcterms:modified xsi:type="dcterms:W3CDTF">2020-02-05T15:20:00Z</dcterms:modified>
</cp:coreProperties>
</file>